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Mathematician</w:t>
      </w:r>
      <w:r>
        <w:t xml:space="preserve"> </w:t>
      </w:r>
      <w:r>
        <w:t xml:space="preserve">at</w:t>
      </w:r>
      <w:r>
        <w:t xml:space="preserve"> </w:t>
      </w:r>
      <w:r>
        <w:t xml:space="preserve">Brazil</w:t>
      </w:r>
      <w:r>
        <w:t xml:space="preserve"> </w:t>
      </w:r>
      <w:r>
        <w:t xml:space="preserve">Brasília</w:t>
      </w:r>
    </w:p>
    <w:bookmarkStart w:id="26" w:name="statement-of-purpose"/>
    <w:p>
      <w:pPr>
        <w:pStyle w:val="Heading1"/>
      </w:pPr>
      <w:r>
        <w:t xml:space="preserve">Statement of Purpose</w:t>
      </w:r>
    </w:p>
    <w:p>
      <w:pPr>
        <w:pStyle w:val="FirstParagraph"/>
      </w:pPr>
      <w:r>
        <w:t xml:space="preserve">For Admission to Advanced Mathematical Studies at the University of Brasília, Brazil</w:t>
      </w:r>
    </w:p>
    <w:bookmarkStart w:id="20" w:name="X88eb5fc86a8e6b7b92bca3074359ae20f1e0fd3"/>
    <w:p>
      <w:pPr>
        <w:pStyle w:val="Heading2"/>
      </w:pPr>
      <w:r>
        <w:t xml:space="preserve">Introduction: The Unfolding Journey of a Mathematician</w:t>
      </w:r>
    </w:p>
    <w:p>
      <w:pPr>
        <w:pStyle w:val="FirstParagraph"/>
      </w:pPr>
      <w:r>
        <w:t xml:space="preserve">I stand before you as a dedicated aspiring</w:t>
      </w:r>
      <w:r>
        <w:t xml:space="preserve"> </w:t>
      </w:r>
      <w:r>
        <w:rPr>
          <w:bCs/>
          <w:b/>
        </w:rPr>
        <w:t xml:space="preserve">Mathematician</w:t>
      </w:r>
      <w:r>
        <w:t xml:space="preserve">, not merely as an academic applicant but as a lifelong pursuer of mathematical truth. My journey began in the vibrant classrooms of São Paulo, where my fascination with patterns and proofs evolved into an unwavering commitment to the discipline. This</w:t>
      </w:r>
      <w:r>
        <w:t xml:space="preserve"> </w:t>
      </w:r>
      <w:r>
        <w:rPr>
          <w:iCs/>
          <w:i/>
        </w:rPr>
        <w:t xml:space="preserve">Statement of Purpose</w:t>
      </w:r>
      <w:r>
        <w:t xml:space="preserve"> </w:t>
      </w:r>
      <w:r>
        <w:t xml:space="preserve">is more than a requirement—it is a testament to my intellectual trajectory, my reverence for mathematics as both art and science, and my profound desire to contribute to Brazil's mathematical landscape from the heart of its capital:</w:t>
      </w:r>
      <w:r>
        <w:t xml:space="preserve"> </w:t>
      </w:r>
      <w:r>
        <w:rPr>
          <w:bCs/>
          <w:b/>
        </w:rPr>
        <w:t xml:space="preserve">Brazil Brasília</w:t>
      </w:r>
      <w:r>
        <w:t xml:space="preserve">. I seek not just an academic program, but a transformative immersion in the very epicenter where mathematical inquiry converges with national development.</w:t>
      </w:r>
    </w:p>
    <w:bookmarkEnd w:id="20"/>
    <w:bookmarkStart w:id="21" w:name="Xe8c856862e92ff5523b5459cffde662526923bd"/>
    <w:p>
      <w:pPr>
        <w:pStyle w:val="Heading2"/>
      </w:pPr>
      <w:r>
        <w:t xml:space="preserve">Academic Foundation and Mathematical Identity</w:t>
      </w:r>
    </w:p>
    <w:p>
      <w:pPr>
        <w:pStyle w:val="FirstParagraph"/>
      </w:pPr>
      <w:r>
        <w:t xml:space="preserve">My undergraduate studies in Mathematics at the Federal University of Minas Gerais (UFMG) were defined by rigorous coursework in algebraic topology, number theory, and mathematical logic. I thrived not merely in solving problems but in unraveling their philosophical underpinnings—a pursuit that crystallized my identity as a</w:t>
      </w:r>
      <w:r>
        <w:t xml:space="preserve"> </w:t>
      </w:r>
      <w:r>
        <w:rPr>
          <w:bCs/>
          <w:b/>
        </w:rPr>
        <w:t xml:space="preserve">Mathematician</w:t>
      </w:r>
      <w:r>
        <w:t xml:space="preserve">. My senior thesis on "Riemann Surfaces and Modular Forms" earned departmental distinction for its original synthesis of complex analysis and algebraic geometry. Yet, I realized true mathematical growth occurs beyond textbooks: it demands engagement with global intellectual communities. This understanding propelled me toward research at the Institute of Pure and Applied Mathematics (IMPA) in Rio de Janeiro, where I collaborated on a project modeling fluid dynamics using partial differential equations—a work later published in the</w:t>
      </w:r>
      <w:r>
        <w:t xml:space="preserve"> </w:t>
      </w:r>
      <w:r>
        <w:rPr>
          <w:iCs/>
          <w:i/>
        </w:rPr>
        <w:t xml:space="preserve">Journal of Mathematical Analysis and Applications</w:t>
      </w:r>
      <w:r>
        <w:t xml:space="preserve">.</w:t>
      </w:r>
    </w:p>
    <w:bookmarkEnd w:id="21"/>
    <w:bookmarkStart w:id="22" w:name="Xbb9b11259b4f35184f83b64f99dc28d7f4685b2"/>
    <w:p>
      <w:pPr>
        <w:pStyle w:val="Heading2"/>
      </w:pPr>
      <w:r>
        <w:t xml:space="preserve">The Brasília Imperative: Why Brazil's Capital?</w:t>
      </w:r>
    </w:p>
    <w:p>
      <w:pPr>
        <w:pStyle w:val="FirstParagraph"/>
      </w:pPr>
      <w:r>
        <w:t xml:space="preserve">My decision to pursue advanced studies in</w:t>
      </w:r>
      <w:r>
        <w:t xml:space="preserve"> </w:t>
      </w:r>
      <w:r>
        <w:rPr>
          <w:bCs/>
          <w:b/>
        </w:rPr>
        <w:t xml:space="preserve">Brazil Brasília</w:t>
      </w:r>
      <w:r>
        <w:t xml:space="preserve"> </w:t>
      </w:r>
      <w:r>
        <w:t xml:space="preserve">is deliberate and deeply rooted in the city’s unique academic ecosystem. As Brazil’s political and cultural nucleus, Brasília embodies a strategic confluence of government, innovation, and academia—making it an unparalleled environment for mathematical research with societal impact. The University of Brasília (UnB), ranked among Latin America’s top 10 universities by QS, hosts the Department of Mathematics (DM) under Professor Maria da Conceição Soares. Her pioneering work in combinatorial optimization directly aligns with my interest in algorithmic complexity—a synergy I aim to deepen through doctoral research.</w:t>
      </w:r>
    </w:p>
    <w:p>
      <w:pPr>
        <w:pStyle w:val="BodyText"/>
      </w:pPr>
      <w:r>
        <w:t xml:space="preserve">More critically, Brasília represents Brazil’s commitment to elevating mathematical education across the nation. The city’s National Laboratory for Scientific Computing (LNCC) and the Brazilian Mathematical Society (SBM) foster interdisciplinary collaborations that transcend traditional academic boundaries. I am particularly inspired by UnB’s "Mathematics for Development" initiative, which applies graph theory to optimize public health infrastructure—echoing my own research on network resilience. Choosing</w:t>
      </w:r>
      <w:r>
        <w:t xml:space="preserve"> </w:t>
      </w:r>
      <w:r>
        <w:rPr>
          <w:bCs/>
          <w:b/>
        </w:rPr>
        <w:t xml:space="preserve">Brazil Brasília</w:t>
      </w:r>
      <w:r>
        <w:t xml:space="preserve"> </w:t>
      </w:r>
      <w:r>
        <w:t xml:space="preserve">is not a geographical choice; it is a strategic alignment with Brazil’s vision of mathematics as a catalyst for equitable progress.</w:t>
      </w:r>
    </w:p>
    <w:bookmarkEnd w:id="22"/>
    <w:bookmarkStart w:id="23" w:name="Xc19ec9d7f669154d1ba680dbbf2fe210ac44ad1"/>
    <w:p>
      <w:pPr>
        <w:pStyle w:val="Heading2"/>
      </w:pPr>
      <w:r>
        <w:t xml:space="preserve">Research Vision: Bridging Theory and National Need</w:t>
      </w:r>
    </w:p>
    <w:p>
      <w:pPr>
        <w:pStyle w:val="FirstParagraph"/>
      </w:pPr>
      <w:r>
        <w:t xml:space="preserve">My proposed research, "Algebraic Structures in Cryptographic Systems for Brazilian Digital Sovereignty," addresses a critical national priority. As Brazil advances its digital infrastructure through initiatives like the National Cybersecurity Strategy (2023), cryptographic security remains vulnerable to emerging quantum threats. My background in algebraic number theory and computational mathematics positions me to develop post-quantum cryptographic protocols rooted in lattice-based cryptography—a field where UnB’s DM leads Latin American innovation.</w:t>
      </w:r>
    </w:p>
    <w:p>
      <w:pPr>
        <w:pStyle w:val="BodyText"/>
      </w:pPr>
      <w:r>
        <w:t xml:space="preserve">I envision this work as part of a larger mission: positioning</w:t>
      </w:r>
      <w:r>
        <w:t xml:space="preserve"> </w:t>
      </w:r>
      <w:r>
        <w:rPr>
          <w:bCs/>
          <w:b/>
        </w:rPr>
        <w:t xml:space="preserve">Brazil Brasília</w:t>
      </w:r>
      <w:r>
        <w:t xml:space="preserve"> </w:t>
      </w:r>
      <w:r>
        <w:t xml:space="preserve">as a hub for mathematical solutions to real-world challenges. For instance, collaborating with Brazil’s Ministry of Science, Technology and Innovation (MCTI), my research could inform secure voting systems or data protection policies for the Unified Health System (SUS). As a</w:t>
      </w:r>
      <w:r>
        <w:t xml:space="preserve"> </w:t>
      </w:r>
      <w:r>
        <w:rPr>
          <w:bCs/>
          <w:b/>
        </w:rPr>
        <w:t xml:space="preserve">Mathematician</w:t>
      </w:r>
      <w:r>
        <w:t xml:space="preserve">, I recognize that abstract theory must serve societal needs—a principle deeply embedded in Brasília’s academic ethos. The city’s proximity to government institutions ensures this research transcends the ivory tower, directly contributing to Brazil’s technological sovereignty.</w:t>
      </w:r>
    </w:p>
    <w:bookmarkEnd w:id="23"/>
    <w:bookmarkStart w:id="24" w:name="why-this-statement-of-purpose-matters"/>
    <w:p>
      <w:pPr>
        <w:pStyle w:val="Heading2"/>
      </w:pPr>
      <w:r>
        <w:t xml:space="preserve">Why This Statement of Purpose Matters</w:t>
      </w:r>
    </w:p>
    <w:p>
      <w:pPr>
        <w:pStyle w:val="FirstParagraph"/>
      </w:pPr>
      <w:r>
        <w:t xml:space="preserve">This</w:t>
      </w:r>
      <w:r>
        <w:t xml:space="preserve"> </w:t>
      </w:r>
      <w:r>
        <w:rPr>
          <w:iCs/>
          <w:i/>
        </w:rPr>
        <w:t xml:space="preserve">Statement of Purpose</w:t>
      </w:r>
      <w:r>
        <w:t xml:space="preserve"> </w:t>
      </w:r>
      <w:r>
        <w:t xml:space="preserve">is my intellectual manifesto. It articulates a trajectory from curiosity to contribution, centered on the unique opportunity that</w:t>
      </w:r>
      <w:r>
        <w:t xml:space="preserve"> </w:t>
      </w:r>
      <w:r>
        <w:rPr>
          <w:bCs/>
          <w:b/>
        </w:rPr>
        <w:t xml:space="preserve">Brazil Brasília</w:t>
      </w:r>
      <w:r>
        <w:t xml:space="preserve"> </w:t>
      </w:r>
      <w:r>
        <w:t xml:space="preserve">provides. Unlike programs in cosmopolitan hubs like São Paulo or Rio, UnB’s location in the capital offers unparalleled access to policy makers and national projects—allowing a</w:t>
      </w:r>
      <w:r>
        <w:t xml:space="preserve"> </w:t>
      </w:r>
      <w:r>
        <w:rPr>
          <w:bCs/>
          <w:b/>
        </w:rPr>
        <w:t xml:space="preserve">Mathematician</w:t>
      </w:r>
      <w:r>
        <w:t xml:space="preserve"> </w:t>
      </w:r>
      <w:r>
        <w:t xml:space="preserve">like myself to translate equations into civic action. My goal is not merely to earn a degree, but to become an active participant in Brazil’s mathematical renaissance.</w:t>
      </w:r>
    </w:p>
    <w:p>
      <w:pPr>
        <w:pStyle w:val="BodyText"/>
      </w:pPr>
      <w:r>
        <w:t xml:space="preserve">I am drawn to UnB’s emphasis on "mathematics with purpose"—a philosophy reflected in its partnerships with the Brazilian Institute of Geography and Statistics (IBGE) and the Central Bank of Brazil. I have already initiated contact with Professor Soares, whose mentorship would refine my approach to lattice cryptography while grounding it in Brazil’s developmental context. My technical skills (Python, MATLAB, SageMath) are complemented by fluency in Portuguese (C1 level), ensuring seamless integration into Brasília’s academic community and the Brazilian research landscape.</w:t>
      </w:r>
    </w:p>
    <w:bookmarkEnd w:id="24"/>
    <w:bookmarkStart w:id="25" w:name="conclusion-a-future-forged-in-brasília"/>
    <w:p>
      <w:pPr>
        <w:pStyle w:val="Heading2"/>
      </w:pPr>
      <w:r>
        <w:t xml:space="preserve">Conclusion: A Future Forged in Brasília</w:t>
      </w:r>
    </w:p>
    <w:p>
      <w:pPr>
        <w:pStyle w:val="FirstParagraph"/>
      </w:pPr>
      <w:r>
        <w:t xml:space="preserve">As I finalize this</w:t>
      </w:r>
      <w:r>
        <w:t xml:space="preserve"> </w:t>
      </w:r>
      <w:r>
        <w:rPr>
          <w:iCs/>
          <w:i/>
        </w:rPr>
        <w:t xml:space="preserve">Statement of Purpose</w:t>
      </w:r>
      <w:r>
        <w:t xml:space="preserve">, I see Brazil’s capital as more than a city—it is a stage for mathematical citizenship. In</w:t>
      </w:r>
      <w:r>
        <w:t xml:space="preserve"> </w:t>
      </w:r>
      <w:r>
        <w:rPr>
          <w:bCs/>
          <w:b/>
        </w:rPr>
        <w:t xml:space="preserve">Brazil Brasília</w:t>
      </w:r>
      <w:r>
        <w:t xml:space="preserve">, where the National Congress meets cutting-edge research, I will embody the ideal of a Mathematician who serves not only academia but the nation. My journey from undergraduate proofs to cryptographic innovation is converging at UnB, where mathematics becomes policy, theory becomes infrastructure, and a single mind becomes part of Brazil’s collective intellectual ascent.</w:t>
      </w:r>
    </w:p>
    <w:p>
      <w:pPr>
        <w:pStyle w:val="BodyText"/>
      </w:pPr>
      <w:r>
        <w:t xml:space="preserve">I am ready to bring my passion for structural elegance in mathematics to the vibrant academic ecosystem of</w:t>
      </w:r>
      <w:r>
        <w:t xml:space="preserve"> </w:t>
      </w:r>
      <w:r>
        <w:rPr>
          <w:bCs/>
          <w:b/>
        </w:rPr>
        <w:t xml:space="preserve">Brazil Brasília</w:t>
      </w:r>
      <w:r>
        <w:t xml:space="preserve">. I seek not just admission to a program, but an invitation to co-create the mathematical future of Brazil—where every theorem serves a purpose, and every proof advances the nation. This is why I stand before you as a committed Mathematician, poised to contribute meaningfully from the heart of Brazil’s capital.</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Mathematician at Brazil Brasília</dc:title>
  <dc:creator/>
  <cp:keywords/>
  <dcterms:created xsi:type="dcterms:W3CDTF">2026-07-23T20:59:07Z</dcterms:created>
  <dcterms:modified xsi:type="dcterms:W3CDTF">2026-07-23T20:59:07Z</dcterms:modified>
</cp:coreProperties>
</file>

<file path=docProps/custom.xml><?xml version="1.0" encoding="utf-8"?>
<Properties xmlns="http://schemas.openxmlformats.org/officeDocument/2006/custom-properties" xmlns:vt="http://schemas.openxmlformats.org/officeDocument/2006/docPropsVTypes"/>
</file>