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Mathematics</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0" w:name="Xdbb64f9168349f08728efef9a000023692e6b7c"/>
    <w:p>
      <w:pPr>
        <w:pStyle w:val="Heading1"/>
      </w:pPr>
      <w:r>
        <w:t xml:space="preserve">Statement of Purpose: A Journey Toward Mathematical Mastery in Canada Toronto</w:t>
      </w:r>
    </w:p>
    <w:p>
      <w:pPr>
        <w:pStyle w:val="FirstParagraph"/>
      </w:pPr>
      <w:r>
        <w:t xml:space="preserve">From my earliest encounters with mathematical patterns during childhood explorations of tessellations and prime number sequences, I have been captivated by the elegance and universality of mathematics. This fascination crystallized into a profound commitment to become a distinguished Mathematician—a pursuit now poised to reach its highest potential through advanced studies in Canada Toronto. As I prepare this Statement of Purpose, I envision myself contributing meaningfully to mathematical research within one of the world’s most dynamic academic ecosystems: the vibrant intellectual community of Canada Toronto.</w:t>
      </w:r>
    </w:p>
    <w:p>
      <w:pPr>
        <w:pStyle w:val="BodyText"/>
      </w:pPr>
      <w:r>
        <w:t xml:space="preserve">My academic journey began with an undergraduate degree in Mathematics at [University Name], where I consistently ranked among the top 5% of my cohort. Courses such as Advanced Abstract Algebra, Topological Dynamics, and Computational Number Theory ignited my passion for theoretical exploration while honing my analytical precision. A pivotal moment arose during a research project on elliptic curve cryptography under Professor [Name], where I developed a novel algorithm for optimizing discrete logarithm computations—a contribution later published in the university’s journal. This experience revealed mathematics not as static theory but as a living discipline with real-world applications, reinforcing my ambition to advance knowledge at the intersection of pure and applied mathematics. My subsequent work on graph theory optimization models for network security further demonstrated my ability to translate abstract concepts into practical frameworks.</w:t>
      </w:r>
    </w:p>
    <w:p>
      <w:pPr>
        <w:pStyle w:val="BodyText"/>
      </w:pPr>
      <w:r>
        <w:t xml:space="preserve">What distinguishes Canada Toronto in my academic pilgrimage is its unparalleled convergence of world-class institutions, interdisciplinary collaboration, and cultural diversity—factors I have meticulously researched as part of this Statement of Purpose. The University of Toronto’s Department of Mathematics stands at the forefront with its renowned research groups in algebraic geometry, mathematical physics, and computational mathematics. Professors like Dr. [Name], whose work on derived categories bridges algebra and topology, represent the intellectual giants who could guide my doctoral research on non-Abelian Hodge theory. Similarly, the Fields Institute for Research in Mathematical Sciences—a global hub for collaborative problem-solving—offers precisely the environment where I can engage with international Mathematicians to tackle challenges like quantum computing’s foundational mathematics. Toronto’s status as Canada’s economic and cultural capital further amplifies this advantage; its thriving tech sector provides ideal pathways for translating theoretical insights into AI, financial modeling, or cryptographic innovation.</w:t>
      </w:r>
    </w:p>
    <w:p>
      <w:pPr>
        <w:pStyle w:val="BodyText"/>
      </w:pPr>
      <w:r>
        <w:t xml:space="preserve">My motivation transcends personal achievement. I aspire to become a Mathematician who not only solves complex problems but also bridges gaps between disciplines. During my internship at [Research Organization], I collaborated with physicists to model climate change impacts using stochastic partial differential equations—a project that underscored mathematics’ role in addressing global crises. This aligns perfectly with Canada Toronto’s commitment to research that serves societal needs, as evidenced by the Vector Institute’s AI-driven health initiatives and the Toronto-based Centre for Mathematical Medicine. I am particularly inspired by Dr. [Name]’s work on mathematical biology, which demonstrates how rigorous theory can catalyze breakthroughs in medicine—a vision I aim to extend into public health applications.</w:t>
      </w:r>
    </w:p>
    <w:p>
      <w:pPr>
        <w:pStyle w:val="BodyText"/>
      </w:pPr>
      <w:r>
        <w:t xml:space="preserve">Canada Toronto offers a unique ecosystem where my academic trajectory finds its natural home. Unlike the hyper-competitive environments of some Western institutions, Canadian academia emphasizes mentorship and collaborative inquiry—values reflected in the University of Toronto’s “Research Excellence” initiative, which prioritizes student-faculty partnerships. The city’s multicultural fabric also resonates deeply with my worldview; having lived in [Country] where mathematics education thrives amid diverse traditions, I recognize that innovation flourishes when global perspectives converge. In Toronto, I will join a community of Mathematicians from across the globe at events like the annual Canadian Mathematical Society Conference, fostering exchanges that challenge and refine my thinking. The province’s supportive immigration policies for international students further ensure my uninterrupted focus on research—a pragmatic advantage crucial to this Statement of Purpose.</w:t>
      </w:r>
    </w:p>
    <w:p>
      <w:pPr>
        <w:pStyle w:val="BodyText"/>
      </w:pPr>
      <w:r>
        <w:t xml:space="preserve">My immediate goal is to pursue a PhD in Mathematics at the University of Toronto, where I will investigate geometric structures underpinning quantum field theories. This research aligns with the department’s strengths in differential geometry and theoretical physics while contributing to Canada Toronto’s strategic focus on next-generation computing. Long-term, I envision leading an interdisciplinary research group that applies advanced mathematical frameworks to sustainable technology development—perhaps through partnerships with Toronto’s Cleantech Hub or the Canadian Institute for Advanced Research (CIFAR). As a Mathematician, I recognize that today’s abstract explorations often become tomorrow’s technological revolutions; my work must therefore balance theoretical rigor with real-world applicability. Canada Toronto provides the ideal launchpad for this mission.</w:t>
      </w:r>
    </w:p>
    <w:p>
      <w:pPr>
        <w:pStyle w:val="BodyText"/>
      </w:pPr>
      <w:r>
        <w:t xml:space="preserve">I am drawn to Canada not merely as a location but as a philosophical home for mathematical inquiry. The nation’s emphasis on evidence-based policy-making and inclusive innovation mirrors mathematics’ own principles of universality and objectivity. Toronto’s accessibility—through its international airport, efficient public transit, and welcoming communities—ensures I can fully immerse myself in academic life without logistical distractions. Having already attended the 2023 Fields Medal Symposium virtually, I witnessed firsthand how Toronto cultivates an atmosphere where even novice Mathematicians are encouraged to present ideas. This culture of intellectual generosity is precisely what will nurture my growth.</w:t>
      </w:r>
    </w:p>
    <w:p>
      <w:pPr>
        <w:pStyle w:val="BodyText"/>
      </w:pPr>
      <w:r>
        <w:t xml:space="preserve">Finally, this Statement of Purpose embodies more than an academic application—it is a testament to my readiness to contribute meaningfully within Canada Toronto’s mathematical landscape. I bring not just technical proficiency but a deep-seated belief that mathematics serves humanity as both art and science. The University of Toronto’s graduate program represents the culmination of my aspirations: a place where I can evolve from an eager student into a Mathematician whose work enriches global knowledge while honoring Canada Toronto’s legacy of academic excellence. I am prepared to embrace the challenges ahead with relentless curiosity, and I eagerly anticipate contributing to your department’s ongoing legacy as a future leader in mathematical discovery.</w:t>
      </w:r>
    </w:p>
    <w:p>
      <w:pPr>
        <w:pStyle w:val="BodyText"/>
      </w:pPr>
      <w:r>
        <w:t xml:space="preserve">As I prepare for this next chapter, my resolve is unshaken: To become a Mathematician who transcends boundaries—whether they be theoretical, disciplinary, or geographical. Canada Toronto offers the fertile ground where this vision takes root. With your support, I will not only thrive in your esteemed program but actively elevate its reputation as a beacon of mathematical innovation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Mathematics Excellence in Canada Toronto</dc:title>
  <dc:creator/>
  <cp:keywords/>
  <dcterms:created xsi:type="dcterms:W3CDTF">2026-07-19T05:11:00Z</dcterms:created>
  <dcterms:modified xsi:type="dcterms:W3CDTF">2026-07-19T05:11:00Z</dcterms:modified>
</cp:coreProperties>
</file>

<file path=docProps/custom.xml><?xml version="1.0" encoding="utf-8"?>
<Properties xmlns="http://schemas.openxmlformats.org/officeDocument/2006/custom-properties" xmlns:vt="http://schemas.openxmlformats.org/officeDocument/2006/docPropsVTypes"/>
</file>