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statement-of-purpose"/>
    <w:p>
      <w:pPr>
        <w:pStyle w:val="Heading1"/>
      </w:pPr>
      <w:r>
        <w:t xml:space="preserve">Statement of Purpose</w:t>
      </w:r>
    </w:p>
    <w:p>
      <w:pPr>
        <w:pStyle w:val="FirstParagraph"/>
      </w:pPr>
      <w:r>
        <w:t xml:space="preserve">My journey toward becoming a distinguished Mathematician has been meticulously shaped by an insatiable curiosity for abstract structures and their profound applications in the modern world. From my earliest encounters with Euclidean geometry to advanced studies in algebraic topology, I have consistently sought to unravel the elegant patterns that govern our universe. Now, as I prepare to take this critical step toward advancing my mathematical expertise, my</w:t>
      </w:r>
      <w:r>
        <w:t xml:space="preserve"> </w:t>
      </w:r>
      <w:r>
        <w:rPr>
          <w:bCs/>
          <w:b/>
        </w:rPr>
        <w:t xml:space="preserve">Statement of Purpose</w:t>
      </w:r>
      <w:r>
        <w:t xml:space="preserve"> </w:t>
      </w:r>
      <w:r>
        <w:t xml:space="preserve">centers on pursuing doctoral studies within the vibrant academic ecosystem of</w:t>
      </w:r>
      <w:r>
        <w:t xml:space="preserve"> </w:t>
      </w:r>
      <w:r>
        <w:rPr>
          <w:iCs/>
          <w:i/>
        </w:rPr>
        <w:t xml:space="preserve">United States Los Angeles</w:t>
      </w:r>
      <w:r>
        <w:t xml:space="preserve">. This metropolis, home to world-class institutions like UCLA and USC, represents not merely a geographic location but the intellectual nexus where theoretical rigor meets real-world innovation—a setting uniquely positioned to catalyze my evolution into a leading Mathematician.</w:t>
      </w:r>
    </w:p>
    <w:p>
      <w:pPr>
        <w:pStyle w:val="BodyText"/>
      </w:pPr>
      <w:r>
        <w:t xml:space="preserve">My academic foundation was forged at the National University of Singapore, where I graduated with honors in Mathematics, completing a thesis on "Nonlinear Dynamics in High-Dimensional Manifolds." This research exposed me to the delicate interplay between pure mathematics and computational modeling—particularly how chaotic systems manifest in climate patterns. My work earned recognition through a prestigious undergraduate research grant from the Singapore Ministry of Education, but it also revealed my deepening fascination with unsolved problems at the intersection of dynamical systems and data science. I realized that while theoretical frameworks are essential, their transformative potential is unlocked only when applied to complex societal challenges—a principle I now pursue with unwavering commitment. This conviction solidified my decision to seek advanced training in an environment where academic excellence converges with tangible impact.</w:t>
      </w:r>
    </w:p>
    <w:p>
      <w:pPr>
        <w:pStyle w:val="BodyText"/>
      </w:pPr>
      <w:r>
        <w:t xml:space="preserve">It was during a summer research internship at the Institute for Pure and Applied Mathematics (IPAM) in Los Angeles that I first experienced the city’s magnetic academic energy. Collaborating with Dr. Elena Rodriguez on predictive modeling for urban infrastructure resilience, I witnessed firsthand how Los Angeles—America’s second-largest city—serves as both laboratory and catalyst for mathematical innovation. Working alongside interdisciplinary teams at IPAM, I contributed to a project analyzing traffic flow optimization using graph theory and machine learning algorithms. The project’s real-world deployment in the City of Los Angeles’ Department of Transportation underscored a profound truth: Mathematics transcends abstract contemplation when rooted in community needs. This experience crystallized my ambition to become not just a theoretical Mathematician, but one whose work actively shapes sustainable urban solutions—a mission deeply aligned with Los Angeles’ forward-looking ethos.</w:t>
      </w:r>
    </w:p>
    <w:p>
      <w:pPr>
        <w:pStyle w:val="BodyText"/>
      </w:pPr>
      <w:r>
        <w:t xml:space="preserve">The intellectual landscape of</w:t>
      </w:r>
      <w:r>
        <w:t xml:space="preserve"> </w:t>
      </w:r>
      <w:r>
        <w:rPr>
          <w:iCs/>
          <w:i/>
        </w:rPr>
        <w:t xml:space="preserve">United States Los Angeles</w:t>
      </w:r>
      <w:r>
        <w:t xml:space="preserve"> </w:t>
      </w:r>
      <w:r>
        <w:t xml:space="preserve">offers unparalleled opportunities to pursue this vision. UCLA’s Department of Mathematics stands at the forefront of geometric analysis and applied probability, particularly through its Center for Mathematical Biology—a program directly relevant to my interest in modeling biological systems within urban environments. Meanwhile, USC’s Viterbi School excels in mathematical data science, with faculty like Dr. James Chen pioneering AI-driven solutions for public health crises. I am especially eager to collaborate with Professor Aris Thorne at UCLA on his work on stochastic partial differential equations, as his methodology could revolutionize my approach to climate modeling. The city’s unique ecosystem—where academia intersects with tech giants (like SpaceX and NASA JPL), healthcare networks, and municipal initiatives—creates a dynamic feedback loop between theoretical discovery and societal application that no other location in the United States replicates.</w:t>
      </w:r>
    </w:p>
    <w:p>
      <w:pPr>
        <w:pStyle w:val="BodyText"/>
      </w:pPr>
      <w:r>
        <w:t xml:space="preserve">Beyond academic rigor, Los Angeles’ cultural diversity profoundly informs my perspective as a Mathematician. The city’s mosaic of communities—from Boyle Heights to Westwood—reflects the global nature of mathematical inquiry itself. I have actively engaged with the Los Angeles Math Circle, mentoring high school students from underserved backgrounds in problem-solving workshops. These experiences reinforced my belief that mathematical literacy is a universal right, not an elite privilege. In my</w:t>
      </w:r>
      <w:r>
        <w:t xml:space="preserve"> </w:t>
      </w:r>
      <w:r>
        <w:rPr>
          <w:bCs/>
          <w:b/>
        </w:rPr>
        <w:t xml:space="preserve">Statement of Purpose</w:t>
      </w:r>
      <w:r>
        <w:t xml:space="preserve">, I emphasize that as a Mathematician, I will champion inclusive knowledge-sharing while pursuing cutting-edge research. The city’s commitment to equity—evident in initiatives like the Los Angeles Unified School District’s STEM Equity Program—resonates deeply with my ethical compass and fuels my resolve to make mathematics accessible across all demographics.</w:t>
      </w:r>
    </w:p>
    <w:p>
      <w:pPr>
        <w:pStyle w:val="BodyText"/>
      </w:pPr>
      <w:r>
        <w:t xml:space="preserve">My long-term vision as a Mathematician extends beyond academia into tangible societal contribution within the</w:t>
      </w:r>
      <w:r>
        <w:t xml:space="preserve"> </w:t>
      </w:r>
      <w:r>
        <w:rPr>
          <w:iCs/>
          <w:i/>
        </w:rPr>
        <w:t xml:space="preserve">United States Los Angeles</w:t>
      </w:r>
      <w:r>
        <w:t xml:space="preserve"> </w:t>
      </w:r>
      <w:r>
        <w:t xml:space="preserve">region. I aim to establish a research group focused on "Urban Resilience Analytics," developing open-source mathematical frameworks for cities grappling with climate adaptation, resource distribution, and equitable growth. With Los Angeles as my base—where urban challenges are most acute—I will collaborate with municipal planners, environmental scientists, and community organizations to translate abstract theorems into actionable policy. The city’s pioneering efforts in zero-emission public transit (e.g., Metro’s 2035 Vision) present a fertile ground for applying my expertise in optimization theory. Moreover, I plan to leverage Los Angeles’ position as a global hub for innovation through partnerships with institutions like the RAND Corporation and the California Institute of Technology.</w:t>
      </w:r>
    </w:p>
    <w:p>
      <w:pPr>
        <w:pStyle w:val="BodyText"/>
      </w:pPr>
      <w:r>
        <w:t xml:space="preserve">The</w:t>
      </w:r>
      <w:r>
        <w:t xml:space="preserve"> </w:t>
      </w:r>
      <w:r>
        <w:rPr>
          <w:iCs/>
          <w:i/>
        </w:rPr>
        <w:t xml:space="preserve">Statement of Purpose</w:t>
      </w:r>
      <w:r>
        <w:t xml:space="preserve"> </w:t>
      </w:r>
      <w:r>
        <w:t xml:space="preserve">I present here reflects not merely academic ambition but a lifelong commitment to mathematics as a force for human progress. My journey—from solving Olympiad problems in Singapore to modeling traffic flows in Los Angeles—has taught me that the most profound mathematical discoveries emerge at the boundaries of disciplines and communities. The</w:t>
      </w:r>
      <w:r>
        <w:t xml:space="preserve"> </w:t>
      </w:r>
      <w:r>
        <w:rPr>
          <w:bCs/>
          <w:b/>
        </w:rPr>
        <w:t xml:space="preserve">United States Los Angeles</w:t>
      </w:r>
      <w:r>
        <w:t xml:space="preserve">, with its unparalleled fusion of intellectual vitality, cultural diversity, and real-world challenges, is where I believe this synthesis can reach its highest expression. As I prepare to join this extraordinary academic community, I bring not only a rigorous foundation in pure mathematics but also a passionate dedication to ensuring that mathematical excellence serves the greater good—especially within the dynamic urban landscape of Los Angeles.</w:t>
      </w:r>
    </w:p>
    <w:p>
      <w:pPr>
        <w:pStyle w:val="BodyText"/>
      </w:pPr>
      <w:r>
        <w:t xml:space="preserve">Upon completing my doctorate, I will transition seamlessly into faculty roles at institutions like UCLA or USC, while establishing community-focused research partnerships across Los Angeles. My goal is to become a Mathematician who does not merely produce theorems but translates them into tools that make cities more livable, equitable, and resilient. The</w:t>
      </w:r>
      <w:r>
        <w:t xml:space="preserve"> </w:t>
      </w:r>
      <w:r>
        <w:rPr>
          <w:bCs/>
          <w:b/>
        </w:rPr>
        <w:t xml:space="preserve">Statement of Purpose</w:t>
      </w:r>
      <w:r>
        <w:t xml:space="preserve"> </w:t>
      </w:r>
      <w:r>
        <w:t xml:space="preserve">I have articulated today embodies this mission—a declaration of intent to contribute meaningfully to the mathematical legacy of</w:t>
      </w:r>
      <w:r>
        <w:t xml:space="preserve"> </w:t>
      </w:r>
      <w:r>
        <w:rPr>
          <w:iCs/>
          <w:i/>
        </w:rPr>
        <w:t xml:space="preserve">United States Los Angeles</w:t>
      </w:r>
      <w:r>
        <w:t xml:space="preserve">. I am ready to immerse myself in this ecosystem, collaborate with pioneers at the forefront of the discipline, and ensure that my work as a Mathematician leaves an indelible mark on both academia and society.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Mathematician in United States Los Angeles</dc:title>
  <dc:creator/>
  <dc:language>en</dc:language>
  <cp:keywords/>
  <dcterms:created xsi:type="dcterms:W3CDTF">2026-07-23T22:25:17Z</dcterms:created>
  <dcterms:modified xsi:type="dcterms:W3CDTF">2026-07-23T22:25:17Z</dcterms:modified>
</cp:coreProperties>
</file>

<file path=docProps/custom.xml><?xml version="1.0" encoding="utf-8"?>
<Properties xmlns="http://schemas.openxmlformats.org/officeDocument/2006/custom-properties" xmlns:vt="http://schemas.openxmlformats.org/officeDocument/2006/docPropsVTypes"/>
</file>