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Mathematical</w:t>
      </w:r>
      <w:r>
        <w:t xml:space="preserve"> </w:t>
      </w:r>
      <w:r>
        <w:t xml:space="preserve">Aspirations</w:t>
      </w:r>
      <w:r>
        <w:t xml:space="preserve"> </w:t>
      </w:r>
      <w:r>
        <w:t xml:space="preserve">in</w:t>
      </w:r>
      <w:r>
        <w:t xml:space="preserve"> </w:t>
      </w:r>
      <w:r>
        <w:t xml:space="preserve">New</w:t>
      </w:r>
      <w:r>
        <w:t xml:space="preserve"> </w:t>
      </w:r>
      <w:r>
        <w:t xml:space="preserve">York</w:t>
      </w:r>
      <w:r>
        <w:t xml:space="preserve"> </w:t>
      </w:r>
      <w:r>
        <w:t xml:space="preserve">City</w:t>
      </w:r>
    </w:p>
    <w:bookmarkStart w:id="20" w:name="statement-of-purpose"/>
    <w:p>
      <w:pPr>
        <w:pStyle w:val="Heading1"/>
      </w:pPr>
      <w:r>
        <w:t xml:space="preserve">Statement of Purpose</w:t>
      </w:r>
    </w:p>
    <w:p>
      <w:pPr>
        <w:pStyle w:val="FirstParagraph"/>
      </w:pPr>
      <w:r>
        <w:t xml:space="preserve">From the moment I first encountered the elegance of Euclid's proofs during my secondary education, I knew mathematics was more than a discipline—it was a universal language that could illuminate the deepest patterns of reality. This conviction has propelled me toward an advanced academic pursuit as a future</w:t>
      </w:r>
      <w:r>
        <w:t xml:space="preserve"> </w:t>
      </w:r>
      <w:r>
        <w:rPr>
          <w:bCs/>
          <w:b/>
        </w:rPr>
        <w:t xml:space="preserve">Mathematician</w:t>
      </w:r>
      <w:r>
        <w:t xml:space="preserve">, and it is with profound enthusiasm that I present this</w:t>
      </w:r>
      <w:r>
        <w:t xml:space="preserve"> </w:t>
      </w:r>
      <w:r>
        <w:rPr>
          <w:bCs/>
          <w:b/>
        </w:rPr>
        <w:t xml:space="preserve">Statement of Purpose</w:t>
      </w:r>
      <w:r>
        <w:t xml:space="preserve"> </w:t>
      </w:r>
      <w:r>
        <w:t xml:space="preserve">for doctoral studies in the vibrant academic ecosystem of the</w:t>
      </w:r>
      <w:r>
        <w:t xml:space="preserve"> </w:t>
      </w:r>
      <w:r>
        <w:rPr>
          <w:bCs/>
          <w:b/>
        </w:rPr>
        <w:t xml:space="preserve">United States New York City</w:t>
      </w:r>
      <w:r>
        <w:t xml:space="preserve">. My journey to become a transformative contributor to mathematical research has been shaped by rigorous academic training, hands-on problem-solving experiences, and an unwavering commitment to advancing knowledge at the intersection of pure theory and real-world application. Now, I seek to deepen this mission within the unparalleled intellectual environment of New York City.</w:t>
      </w:r>
    </w:p>
    <w:p>
      <w:pPr>
        <w:pStyle w:val="BodyText"/>
      </w:pPr>
      <w:r>
        <w:t xml:space="preserve">My undergraduate studies in Mathematics at [University Name] provided a formidable foundation through courses like Advanced Abstract Algebra, Complex Analysis, and Topological Dynamics. I particularly thrived in the Honors Seminar on Algebraic Geometry, where I independently explored the geometric implications of Grothendieck's schemes under Professor Elena Rossi’s mentorship. This research culminated in a paper titled</w:t>
      </w:r>
      <w:r>
        <w:t xml:space="preserve"> </w:t>
      </w:r>
      <w:r>
        <w:rPr>
          <w:iCs/>
          <w:i/>
        </w:rPr>
        <w:t xml:space="preserve">"Fibered Structures in Elliptic Surfaces"</w:t>
      </w:r>
      <w:r>
        <w:t xml:space="preserve">, later presented at the Undergraduate Mathematics Symposium in Chicago. However, it was my collaborative work on modeling pandemic spread dynamics using partial differential equations that revealed mathematics’ capacity to address societal challenges—a revelation that solidified my aspiration to become a</w:t>
      </w:r>
      <w:r>
        <w:t xml:space="preserve"> </w:t>
      </w:r>
      <w:r>
        <w:rPr>
          <w:bCs/>
          <w:b/>
        </w:rPr>
        <w:t xml:space="preserve">Mathematician</w:t>
      </w:r>
      <w:r>
        <w:t xml:space="preserve"> </w:t>
      </w:r>
      <w:r>
        <w:t xml:space="preserve">dedicated to both theoretical rigor and practical impact. The interdisciplinary nature of this project, bridging epidemiology and computational mathematics, mirrored the collaborative spirit I anticipate in</w:t>
      </w:r>
      <w:r>
        <w:t xml:space="preserve"> </w:t>
      </w:r>
      <w:r>
        <w:rPr>
          <w:bCs/>
          <w:b/>
        </w:rPr>
        <w:t xml:space="preserve">New York City’s</w:t>
      </w:r>
      <w:r>
        <w:t xml:space="preserve"> </w:t>
      </w:r>
      <w:r>
        <w:t xml:space="preserve">academic landscape.</w:t>
      </w:r>
    </w:p>
    <w:p>
      <w:pPr>
        <w:pStyle w:val="BodyText"/>
      </w:pPr>
      <w:r>
        <w:t xml:space="preserve">My research interests now converge at the nexus of algebraic topology and data science—specifically, developing topological data analysis frameworks for complex network systems. While investigating persistent homology algorithms during an internship at the Center for Computational Mathematics (CCM) in Boston, I discovered how subtle topological features in high-dimensional datasets could predict systemic failures in urban infrastructure. This experience crystallized my ambition to join a program where I can refine these methods under pioneers like Professor David Chen at New York University’s Courant Institute, whose work on "Topological Machine Learning for Social Networks" directly aligns with my vision. The</w:t>
      </w:r>
      <w:r>
        <w:t xml:space="preserve"> </w:t>
      </w:r>
      <w:r>
        <w:rPr>
          <w:bCs/>
          <w:b/>
        </w:rPr>
        <w:t xml:space="preserve">United States New York City</w:t>
      </w:r>
      <w:r>
        <w:t xml:space="preserve"> </w:t>
      </w:r>
      <w:r>
        <w:t xml:space="preserve">ecosystem uniquely positions me to thrive: its density of world-class institutions (NYU, Columbia, CUNY), industry collaborations (IBM Research, Google AI Labs), and global cultural exchange provide an irreplaceable crucible for innovation. Unlike isolated academic settings, NYC’s collaborative energy—where a chance conversation in a café might spark a cross-disciplinary breakthrough—embodies the dynamic environment essential for mathematical discovery.</w:t>
      </w:r>
    </w:p>
    <w:p>
      <w:pPr>
        <w:pStyle w:val="BodyText"/>
      </w:pPr>
      <w:r>
        <w:t xml:space="preserve">I am particularly drawn to the doctoral program at New York University’s Courant Institute because it uniquely fuses theoretical depth with applied relevance. The "Center for Data Science" initiatives, combined with access to NYC’s vast real-world datasets (from transit systems to financial markets), offer an unprecedented opportunity to test mathematical models in authentic contexts. I am eager to contribute to Professor Chen’s ongoing project on resilient urban infrastructure networks—a project where my background in network theory and computational topology could directly advance the development of predictive tools for city planners. Moreover, the Institute’s commitment to "mathematical equity" through its Women in Mathematics Initiative resonates deeply with my belief that excellence flourishes when diverse perspectives shape inquiry. This ethos is why I am certain that</w:t>
      </w:r>
      <w:r>
        <w:t xml:space="preserve"> </w:t>
      </w:r>
      <w:r>
        <w:rPr>
          <w:bCs/>
          <w:b/>
        </w:rPr>
        <w:t xml:space="preserve">New York City</w:t>
      </w:r>
      <w:r>
        <w:t xml:space="preserve">, as a beacon of inclusivity and innovation within the</w:t>
      </w:r>
      <w:r>
        <w:t xml:space="preserve"> </w:t>
      </w:r>
      <w:r>
        <w:rPr>
          <w:bCs/>
          <w:b/>
        </w:rPr>
        <w:t xml:space="preserve">United States</w:t>
      </w:r>
      <w:r>
        <w:t xml:space="preserve">, represents the optimal environment for my growth as a</w:t>
      </w:r>
      <w:r>
        <w:t xml:space="preserve"> </w:t>
      </w:r>
      <w:r>
        <w:rPr>
          <w:bCs/>
          <w:b/>
        </w:rPr>
        <w:t xml:space="preserve">Mathematician</w:t>
      </w:r>
      <w:r>
        <w:t xml:space="preserve">.</w:t>
      </w:r>
    </w:p>
    <w:p>
      <w:pPr>
        <w:pStyle w:val="BodyText"/>
      </w:pPr>
      <w:r>
        <w:t xml:space="preserve">Beyond academia, I have actively engaged with New York’s mathematical community to prepare for this next phase. As a volunteer organizer for the "NYC Math Circle" at Brooklyn Public Library, I developed outreach programs that demystified advanced topics for underrepresented high school students—proving that mathematics thrives when shared widely. This experience reinforced my conviction that research must serve humanity, a principle I will uphold through future teaching and community engagement in the</w:t>
      </w:r>
      <w:r>
        <w:t xml:space="preserve"> </w:t>
      </w:r>
      <w:r>
        <w:rPr>
          <w:bCs/>
          <w:b/>
        </w:rPr>
        <w:t xml:space="preserve">United States New York City</w:t>
      </w:r>
      <w:r>
        <w:t xml:space="preserve"> </w:t>
      </w:r>
      <w:r>
        <w:t xml:space="preserve">area. Furthermore, attending the American Mathematical Society’s 2023 Fall Sectional Meeting at Columbia University exposed me to cutting-edge work on category theory applications in quantum computing—a field where NYC’s academic-industry partnerships are leading globally. These interactions confirmed that no other city offers the same convergence of theoretical ambition and practical application.</w:t>
      </w:r>
    </w:p>
    <w:p>
      <w:pPr>
        <w:pStyle w:val="BodyText"/>
      </w:pPr>
      <w:r>
        <w:t xml:space="preserve">My long-term vision is to establish a research group focused on "Topological Intelligence for Sustainable Urban Systems," bridging pure mathematics with civic infrastructure. I aim to develop mathematical frameworks that enable cities to anticipate disruptions in energy grids, transportation networks, and public health systems—directly addressing the challenges facing</w:t>
      </w:r>
      <w:r>
        <w:t xml:space="preserve"> </w:t>
      </w:r>
      <w:r>
        <w:rPr>
          <w:bCs/>
          <w:b/>
        </w:rPr>
        <w:t xml:space="preserve">New York City</w:t>
      </w:r>
      <w:r>
        <w:t xml:space="preserve"> </w:t>
      </w:r>
      <w:r>
        <w:t xml:space="preserve">as a global metropolis. This mission requires not only technical mastery but also an understanding of urban policy and community needs. The doctoral program in New York will equip me with both through coursework like "Mathematics for Public Policy" (offered through NYU’s Wagner School) and collaborative projects with NYC Department of Transportation researchers. My goal is to become a</w:t>
      </w:r>
      <w:r>
        <w:t xml:space="preserve"> </w:t>
      </w:r>
      <w:r>
        <w:rPr>
          <w:bCs/>
          <w:b/>
        </w:rPr>
        <w:t xml:space="preserve">Mathematician</w:t>
      </w:r>
      <w:r>
        <w:t xml:space="preserve"> </w:t>
      </w:r>
      <w:r>
        <w:t xml:space="preserve">whose work doesn’t remain confined to journals but actively shapes the resilience of cities—starting right here in</w:t>
      </w:r>
      <w:r>
        <w:t xml:space="preserve"> </w:t>
      </w:r>
      <w:r>
        <w:rPr>
          <w:bCs/>
          <w:b/>
        </w:rPr>
        <w:t xml:space="preserve">New York City</w:t>
      </w:r>
      <w:r>
        <w:t xml:space="preserve">.</w:t>
      </w:r>
    </w:p>
    <w:p>
      <w:pPr>
        <w:pStyle w:val="BodyText"/>
      </w:pPr>
      <w:r>
        <w:t xml:space="preserve">The journey toward this aspiration has been defined by intellectual curiosity, tenacity, and a deep respect for mathematics as both a creative art and a practical tool. I have dedicated myself to mastering the abstract while keeping sight of its human dimensions—a balance uniquely nurtured in the dynamic setting of</w:t>
      </w:r>
      <w:r>
        <w:t xml:space="preserve"> </w:t>
      </w:r>
      <w:r>
        <w:rPr>
          <w:bCs/>
          <w:b/>
        </w:rPr>
        <w:t xml:space="preserve">United States New York City</w:t>
      </w:r>
      <w:r>
        <w:t xml:space="preserve">. The city’s energy—its relentless innovation, diverse perspectives, and unwavering spirit—mirrors my own approach to mathematics: never satisfied with the status quo, always seeking deeper connections. I am prepared to contribute fully to this environment as a dedicated student and future colleague. In submitting this</w:t>
      </w:r>
      <w:r>
        <w:t xml:space="preserve"> </w:t>
      </w:r>
      <w:r>
        <w:rPr>
          <w:bCs/>
          <w:b/>
        </w:rPr>
        <w:t xml:space="preserve">Statement of Purpose</w:t>
      </w:r>
      <w:r>
        <w:t xml:space="preserve">, I do so not merely as an applicant but as a committed</w:t>
      </w:r>
      <w:r>
        <w:t xml:space="preserve"> </w:t>
      </w:r>
      <w:r>
        <w:rPr>
          <w:bCs/>
          <w:b/>
        </w:rPr>
        <w:t xml:space="preserve">Mathematician</w:t>
      </w:r>
      <w:r>
        <w:t xml:space="preserve"> </w:t>
      </w:r>
      <w:r>
        <w:t xml:space="preserve">ready to embrace the challenges and opportunities that define mathematical excellence in the heart of New York City.</w:t>
      </w:r>
    </w:p>
    <w:p>
      <w:pPr>
        <w:pStyle w:val="BodyText"/>
      </w:pPr>
      <w:r>
        <w:t xml:space="preserve">I am confident that New York City’s academic community, with its unparalleled resources and collaborative ethos, is where I will fulfill my potential as a transformative</w:t>
      </w:r>
      <w:r>
        <w:t xml:space="preserve"> </w:t>
      </w:r>
      <w:r>
        <w:rPr>
          <w:bCs/>
          <w:b/>
        </w:rPr>
        <w:t xml:space="preserve">Mathematician</w:t>
      </w:r>
      <w:r>
        <w:t xml:space="preserve">. I eagerly anticipate contributing to this legacy while learning from the brilliant minds surrounding me in the</w:t>
      </w:r>
      <w:r>
        <w:t xml:space="preserve"> </w:t>
      </w:r>
      <w:r>
        <w:rPr>
          <w:bCs/>
          <w:b/>
        </w:rPr>
        <w:t xml:space="preserve">United States New York City</w:t>
      </w:r>
      <w:r>
        <w:t xml:space="preserve"> </w:t>
      </w:r>
      <w:r>
        <w:t xml:space="preserve">landscape—a place where mathematics isn’t just studied, but lived.</w:t>
      </w:r>
    </w:p>
    <w:p>
      <w:pPr>
        <w:pStyle w:val="BodyText"/>
      </w:pPr>
      <w:r>
        <w:t xml:space="preserve">Submitted by [Applicant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Mathematical Aspirations in New York City</dc:title>
  <dc:creator/>
  <dc:language>en</dc:language>
  <cp:keywords/>
  <dcterms:created xsi:type="dcterms:W3CDTF">2026-07-24T15:59:42Z</dcterms:created>
  <dcterms:modified xsi:type="dcterms:W3CDTF">2026-07-24T15:59:42Z</dcterms:modified>
</cp:coreProperties>
</file>

<file path=docProps/custom.xml><?xml version="1.0" encoding="utf-8"?>
<Properties xmlns="http://schemas.openxmlformats.org/officeDocument/2006/custom-properties" xmlns:vt="http://schemas.openxmlformats.org/officeDocument/2006/docPropsVTypes"/>
</file>