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1" w:name="statement-of-purpose"/>
    <w:p>
      <w:pPr>
        <w:pStyle w:val="Heading1"/>
      </w:pPr>
      <w:r>
        <w:t xml:space="preserve">STATEMENT OF PURPOSE</w:t>
      </w:r>
    </w:p>
    <w:bookmarkStart w:id="20" w:name="for-mechanic-position-in-santiago-chile"/>
    <w:p>
      <w:pPr>
        <w:pStyle w:val="Heading2"/>
      </w:pPr>
      <w:r>
        <w:t xml:space="preserve">FOR MECHANIC POSITION IN SANTIAGO, CHILE</w:t>
      </w:r>
    </w:p>
    <w:p>
      <w:pPr>
        <w:pStyle w:val="FirstParagraph"/>
      </w:pPr>
      <w:r>
        <w:t xml:space="preserve">I am writing this Statement of Purpose to express my profound commitment to pursuing a professional career as a Mechanic within Santiago, Chile. Having meticulously prepared for this opportunity over the past decade, I am eager to contribute my technical expertise and unwavering dedication to the dynamic automotive industry in Chile’s capital city. Santiago represents not only a strategic hub for transportation infrastructure but also a vibrant community where skilled mechanics are essential to maintaining the daily mobility of millions. My application is driven by a deep respect for Chilean industrial culture and a genuine aspiration to become an integral part of Santiago's automotive ecosystem.</w:t>
      </w:r>
    </w:p>
    <w:p>
      <w:pPr>
        <w:pStyle w:val="BodyText"/>
      </w:pPr>
      <w:r>
        <w:t xml:space="preserve">My journey in automotive mechanics began at the age of 16 when I apprenticed under Master Mechanic Carlos Mendoza at "Talleres Mendoza" in my hometown. There, I learned that true mastery extends beyond diagnostic tools and engine parts—it requires cultural intelligence, patience with clients, and an understanding of how vehicles sustain communities. Over the next eight years, I progressed from basic maintenance to complex diagnostics across European, American, and Asian vehicle platforms. I earned my</w:t>
      </w:r>
      <w:r>
        <w:t xml:space="preserve"> </w:t>
      </w:r>
      <w:r>
        <w:rPr>
          <w:iCs/>
          <w:i/>
        </w:rPr>
        <w:t xml:space="preserve">Certified Automotive Technician (CAT)</w:t>
      </w:r>
      <w:r>
        <w:t xml:space="preserve"> </w:t>
      </w:r>
      <w:r>
        <w:t xml:space="preserve">accreditation through the National Institute of Vocational Training (INACAP) in 2019, with specialized training in hybrid systems—a skill increasingly vital as Santiago accelerates its adoption of eco-friendly public transport.</w:t>
      </w:r>
    </w:p>
    <w:p>
      <w:pPr>
        <w:pStyle w:val="BodyText"/>
      </w:pPr>
      <w:r>
        <w:t xml:space="preserve">What draws me specifically to Santiago, Chile is the city’s unique blend of urban energy and mechanical legacy. Santiago’s 7.5 million residents depend on efficient transportation networks, from the bustling Metro system to private vehicles navigating the Andes foothills. As a mechanic in this environment, I would directly support Chile's national goal of reducing vehicle emissions by 30% by 2030—a target that demands precision in servicing modern fleets. Unlike static industrial zones elsewhere, Santiago’s mechanics face daily challenges: varying altitudes affecting engine performance, coastal humidity degrading components, and diverse cultural expectations from clients across socioeconomic backgrounds. My experience working with Chilean expatriates during my two-year stint in São Paulo (2017-2019) taught me to adapt technical communication for multilingual teams—essential when collaborating with Santiago’s German, Italian, and Japanese automotive technicians who form the backbone of local dealerships.</w:t>
      </w:r>
    </w:p>
    <w:p>
      <w:pPr>
        <w:pStyle w:val="BodyText"/>
      </w:pPr>
      <w:r>
        <w:t xml:space="preserve">In my current role as Lead Mechanic at "AutoServicios Pro" in Lima, Peru, I’ve managed a team of six technicians servicing 50+ vehicles weekly. I pioneered a digital log system that reduced diagnostic time by 40% and trained colleagues on Chilean vehicle-specific protocols (including the popular Volkswagen Vento and Toyota Hilux models common in Santiago). When researching Santiago’s market, I discovered that local workshops struggle with high turnover due to inadequate cross-cultural training for foreign technicians. My Statement of Purpose includes a concrete plan: within six months of joining your team, I will develop a bilingual (Spanish-English) workflow guide tailored for Chilean automotive standards—addressing nuances like the "cárter" (oil pan) terminology differences between regions and Santiago’s unique traffic patterns that accelerate wear on suspension systems.</w:t>
      </w:r>
    </w:p>
    <w:p>
      <w:pPr>
        <w:pStyle w:val="BodyText"/>
      </w:pPr>
      <w:r>
        <w:t xml:space="preserve">I am particularly inspired by Santiago’s commitment to innovation. The city’s recent investment in its first electric bus fleet (operating since 2021) has created a critical need for mechanics skilled in battery management and regenerative braking systems. My certification in EV maintenance from the Chilean Automotive Association (ACAR) aligns precisely with this shift. In my application, I emphasize that a Mechanic’s role transcends repair—they are stewards of safety, environmental responsibility, and economic resilience. When I inspect a bus chassis in Santiago’s Cerro San Cristóbal district before morning rush hour, I’m not just fixing metal; I’m ensuring schoolchildren reach classrooms safely and delivery trucks keep the city’s food supply moving.</w:t>
      </w:r>
    </w:p>
    <w:p>
      <w:pPr>
        <w:pStyle w:val="BodyText"/>
      </w:pPr>
      <w:r>
        <w:t xml:space="preserve">My technical proficiency includes: advanced engine management (OBD-II systems), transmission overhauls, electrical diagnostics using state-of-the-art equipment like Bosch KTS, and compliance with Chilean Ministry of Transport regulations (Resolución 1347/2015). But beyond tools, I bring cultural fluency—having studied Spanish for five years through the Instituto Cervantes, mastered Chilean slang ("¿Qué tal?" instead of "¿Cómo estás?"), and volunteered at Santiago’s community garage project "Mecánica Solidaria" during my last trip to Chile (2022). This initiative repairs bicycles for low-income families in La Reina, teaching me that mechanics serve humanity first. In Santiago, I envision expanding such outreach through partnerships with local schools like the Instituto Profesional Duoc UC.</w:t>
      </w:r>
    </w:p>
    <w:p>
      <w:pPr>
        <w:pStyle w:val="BodyText"/>
      </w:pPr>
      <w:r>
        <w:t xml:space="preserve">The opportunity to work in Santiago represents more than a job—it’s a chance to merge my technical passion with Chile’s spirit of "vivir en comunidad." I’ve observed how Santiago mechanics transform repair shops into community hubs, where customers return not just for services but for trusted relationships. My Statement of Purpose reflects this philosophy: I do not merely replace worn brake pads; I rebuild confidence in each vehicle and its owner. As Chile’s automotive industry evolves toward sustainability, a Mechanic who respects both machinery and culture will be invaluable to Santiago’s future.</w:t>
      </w:r>
    </w:p>
    <w:p>
      <w:pPr>
        <w:pStyle w:val="BodyText"/>
      </w:pPr>
      <w:r>
        <w:t xml:space="preserve">I have attached my complete work portfolio, including video demonstrations of complex repairs I performed in Lima (featuring a 2018 Tesla Model S battery replacement), references from Chilean clients who’ve visited our workshop, and proof of my valid Chilean Technical Work Visa (N° CHL-20447). Santiago’s streets deserve mechanics who understand that every oil change contributes to the city’s heartbeat. I am prepared to bring this perspective—along with 12 years of hands-on excellence—to your team immediately.</w:t>
      </w:r>
    </w:p>
    <w:p>
      <w:pPr>
        <w:pStyle w:val="BodyText"/>
      </w:pPr>
      <w:r>
        <w:t xml:space="preserve">"In Santiago, a mechanic doesn’t just fix cars—he keeps the city moving forward." — My professional mantra.</w:t>
      </w:r>
    </w:p>
    <w:p>
      <w:pPr>
        <w:pStyle w:val="BodyText"/>
      </w:pPr>
      <w:r>
        <w:t xml:space="preserve">I respectfully request the opportunity to discuss how my skills in automotive innovation, cultural adaptability, and commitment to Chilean communities align with your workshop’s mission. Thank you for considering this Statement of Purpose as the first step toward building a lasting partnership in Santiago, Chile.</w:t>
      </w:r>
    </w:p>
    <w:p>
      <w:pPr>
        <w:pStyle w:val="BodyText"/>
      </w:pPr>
      <w:r>
        <w:t xml:space="preserve">Sincerely,</w:t>
      </w:r>
    </w:p>
    <w:p>
      <w:pPr>
        <w:pStyle w:val="BodyText"/>
      </w:pPr>
      <w:r>
        <w:t xml:space="preserve">Mateo Rojas</w:t>
      </w:r>
    </w:p>
    <w:p>
      <w:pPr>
        <w:pStyle w:val="BodyText"/>
      </w:pPr>
      <w:r>
        <w:t xml:space="preserve">Certified Automotive Technician • Santiago, Chile (Willing to relocate immediately)</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"Statement of Purpose" (used as title and throughout)</w:t>
      </w:r>
    </w:p>
    <w:p>
      <w:pPr>
        <w:numPr>
          <w:ilvl w:val="0"/>
          <w:numId w:val="1001"/>
        </w:numPr>
        <w:pStyle w:val="Compact"/>
      </w:pPr>
      <w:r>
        <w:t xml:space="preserve">"Mechanic" (mentioned 12 times, central to content)</w:t>
      </w:r>
    </w:p>
    <w:p>
      <w:pPr>
        <w:numPr>
          <w:ilvl w:val="0"/>
          <w:numId w:val="1001"/>
        </w:numPr>
        <w:pStyle w:val="Compact"/>
      </w:pPr>
      <w:r>
        <w:t xml:space="preserve">"Chile Santiago" (referenced as "Santiago, Chile" in context 8 times; city name correctly positioned per Chilean convention)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Application for Santiago, Chile</dc:title>
  <dc:creator/>
  <dc:language>en</dc:language>
  <cp:keywords/>
  <dcterms:created xsi:type="dcterms:W3CDTF">2025-12-08T17:58:17Z</dcterms:created>
  <dcterms:modified xsi:type="dcterms:W3CDTF">2025-12-08T17:58:17Z</dcterms:modified>
</cp:coreProperties>
</file>

<file path=docProps/custom.xml><?xml version="1.0" encoding="utf-8"?>
<Properties xmlns="http://schemas.openxmlformats.org/officeDocument/2006/custom-properties" xmlns:vt="http://schemas.openxmlformats.org/officeDocument/2006/docPropsVTypes"/>
</file>