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Iran</w:t>
      </w:r>
      <w:r>
        <w:t xml:space="preserve"> </w:t>
      </w:r>
      <w:r>
        <w:t xml:space="preserve">Tehran</w:t>
      </w:r>
    </w:p>
    <w:bookmarkStart w:id="21" w:name="X0a3eef0ce981a280ead2466fd11428d7f30d1f2"/>
    <w:p>
      <w:pPr>
        <w:pStyle w:val="Heading1"/>
      </w:pPr>
      <w:r>
        <w:t xml:space="preserve">Statement of Purpose: Pursuing a Career as a Mechanic in Iran Tehran</w:t>
      </w:r>
    </w:p>
    <w:p>
      <w:pPr>
        <w:pStyle w:val="FirstParagraph"/>
      </w:pPr>
      <w:r>
        <w:t xml:space="preserve">To the Esteemed Hiring Committee at Automotive Excellence Workshop, Tehran:</w:t>
      </w:r>
    </w:p>
    <w:p>
      <w:pPr>
        <w:pStyle w:val="BodyText"/>
      </w:pPr>
      <w:r>
        <w:t xml:space="preserve">I am writing this Statement of Purpose with profound enthusiasm to formally express my dedication to establishing a professional career as a certified Mechanic within the dynamic automotive sector of Iran, specifically in the heart of Tehran. Having honed my technical skills through rigorous training and hands-on experience across Iran’s industrial landscape, I now seek to contribute my expertise to Tehran—a city that stands at the forefront of Iran’s engineering innovation and transportation advancement. This Statement of Purpose articulates my journey, qualifications, and unwavering commitment to excel as a Mechanic in Tehran's vibrant automotive ecosystem.</w:t>
      </w:r>
    </w:p>
    <w:p>
      <w:pPr>
        <w:pStyle w:val="BodyText"/>
      </w:pPr>
      <w:r>
        <w:t xml:space="preserve">My fascination with mechanical systems began during childhood in Mashhad, where I spent countless hours disassembling and reassembling household appliances under my father’s guidance—a skilled auto technician who instilled in me the profound respect for machinery. This early exposure ignited a passion that led me to enroll at the Tehran Technical Institute of Automotive Engineering (TTIAE), where I completed a three-year certified Mechanic program with honors. My academic journey was not confined to textbooks; it included 1,200 hours of supervised practical training at Azadi Auto Works in Tehran, where I diagnosed complex engine failures, performed precision transmissions repairs, and mastered diagnostic software like OBD-II systems for both domestic and imported vehicles. These experiences transformed theoretical knowledge into tangible expertise.</w:t>
      </w:r>
    </w:p>
    <w:p>
      <w:pPr>
        <w:pStyle w:val="BodyText"/>
      </w:pPr>
      <w:r>
        <w:t xml:space="preserve">What truly distinguishes my approach is my deep understanding of Iran’s unique automotive challenges. Tehran’s congested streets—where 12 million residents navigate daily—demand mechanics who comprehend the specific wear patterns of vehicles operating under extreme conditions: dust-laden air, fluctuating temperatures, and aging infrastructure. I have specialized in maintaining and repairing both traditional Iranian brands like Saipa and Peugeot models, as well as modern European imports prevalent across Tehran’s roads. For instance, during my internship at Shahid Rajaee Automotive Service Center (Tehran), I developed a diagnostic protocol for addressing carburetor issues exacerbated by Iran’s fuel composition—a solution that reduced client return rates by 35%. This practical adaptation to local conditions exemplifies my commitment to serving Tehran’s automotive community effectively.</w:t>
      </w:r>
    </w:p>
    <w:p>
      <w:pPr>
        <w:pStyle w:val="BodyText"/>
      </w:pPr>
      <w:r>
        <w:t xml:space="preserve">I recognize that Tehran represents more than just a city—it is the epicenter of Iran’s industrial renaissance. With over 20,000 active auto workshops and the government’s "Iran 4.0" initiative prioritizing advanced manufacturing, Tehran offers unparalleled opportunities for skilled mechanics to drive innovation. My long-term vision aligns precisely with this trajectory: I aim to become a lead technician at a flagship workshop in Tehran where I can mentor junior mechanics while integrating AI-assisted diagnostics into routine maintenance—addressing the growing need for tech-savvy professionals in Iran’s evolving mobility sector. This ambition is grounded in my recent certification from the Iranian Automotive Technicians Association (IATA), which underscores my dedication to industry standards and ethical practices.</w:t>
      </w:r>
    </w:p>
    <w:p>
      <w:pPr>
        <w:pStyle w:val="BodyText"/>
      </w:pPr>
      <w:r>
        <w:t xml:space="preserve">My professional journey has also been shaped by a commitment to community impact. In 2021, I volunteered with the Tehran Traffic Safety Foundation, conducting free engine health checks for low-income families in northern Tehran neighborhoods. Witnessing how reliable transportation transformed daily lives—from students reaching schools to entrepreneurs accessing markets—cemented my belief that mechanics are not merely technicians but societal enablers. This experience taught me that in Iran, a Mechanic’s role transcends fixing parts; it is about empowering citizens through mobility and economic opportunity.</w:t>
      </w:r>
    </w:p>
    <w:p>
      <w:pPr>
        <w:pStyle w:val="BodyText"/>
      </w:pPr>
      <w:r>
        <w:t xml:space="preserve">Furthermore, I have proactively prepared for Tehran’s competitive job market by mastering Persian technical terminology and studying Iranian automotive regulations like the 2023 National Vehicle Maintenance Standards. I understand that in Iran Tehran, compliance with local codes is non-negotiable—a principle I demonstrated when reconfiguring a workshop’s safety protocols to meet IR-ISO 9001 standards during my final project at TTIAE. My fluency in English and Persian also enables me to collaborate with international suppliers, a critical asset for workshops serving Tehran’s growing expatriate community and import-export enterprises.</w:t>
      </w:r>
    </w:p>
    <w:p>
      <w:pPr>
        <w:pStyle w:val="BodyText"/>
      </w:pPr>
      <w:r>
        <w:t xml:space="preserve">Why Tehran specifically? The city’s unique confluence of historical automotive legacy—evident in its century-old auto shops—and cutting-edge innovation makes it the ideal crucible for my career. Unlike provincial centers, Tehran offers access to advanced training facilities like the Iran Automotive Technology Hub (IATH) and exposure to emerging electric vehicle (EV) infrastructure projects under the Ministry of Roads’ EV Roadmap 2030. As Iran accelerates toward sustainable mobility, I am eager to transition from conventional engine repair into EV diagnostics—a skill I am currently developing through online courses accredited by Tehran’s National Energy Institute.</w:t>
      </w:r>
    </w:p>
    <w:p>
      <w:pPr>
        <w:pStyle w:val="BodyText"/>
      </w:pPr>
      <w:r>
        <w:t xml:space="preserve">My Statement of Purpose is not merely an application; it is a pledge. A pledge to uphold the highest standards of craftsmanship in Iran Tehran, where every repaired vehicle represents a step toward safer streets and stronger communities. I envision myself working within a workshop where technical excellence meets compassionate service—transforming each customer’s trust into tangible mobility solutions. With my proven skills, cultural fluency, and unwavering dedication to Iran’s automotive progress, I am confident I can deliver exceptional value to your team while contributing meaningfully to Tehran’s transportation future.</w:t>
      </w:r>
    </w:p>
    <w:p>
      <w:pPr>
        <w:pStyle w:val="BodyText"/>
      </w:pPr>
      <w:r>
        <w:t xml:space="preserve">I am prepared to commence work immediately and welcome the opportunity for an interview at your earliest convenience. Thank you for considering this Statement of Purpose as a testament to my resolve. In the spirit of Iran’s enduring craftsmanship tradition, I look forward to building a legacy as a Mechanic who serves Tehran with integrity and innovation.</w:t>
      </w:r>
    </w:p>
    <w:p>
      <w:pPr>
        <w:pStyle w:val="BodyText"/>
      </w:pPr>
      <w:r>
        <w:t xml:space="preserve">Sincerely,</w:t>
      </w:r>
    </w:p>
    <w:p>
      <w:pPr>
        <w:pStyle w:val="BodyText"/>
      </w:pPr>
      <w:r>
        <w:t xml:space="preserve">Ahmad Reza Karami</w:t>
      </w:r>
    </w:p>
    <w:p>
      <w:pPr>
        <w:pStyle w:val="BodyText"/>
      </w:pPr>
      <w:r>
        <w:t xml:space="preserve">Phone: +98 912 XXX XXXX | Email: ahmad.reza.karami@outlook.com</w:t>
      </w:r>
    </w:p>
    <w:p>
      <w:pPr>
        <w:pStyle w:val="BodyText"/>
      </w:pPr>
      <w:r>
        <w:t xml:space="preserve">Tehran, Iran | Date: October 26, 2023</w:t>
      </w:r>
    </w:p>
    <w:p>
      <w:r>
        <w:pict>
          <v:rect style="width:0;height:1.5pt" o:hralign="center" o:hrstd="t" o:hr="t"/>
        </w:pic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Iran Tehran</dc:title>
  <dc:creator/>
  <dc:language>en</dc:language>
  <cp:keywords/>
  <dcterms:created xsi:type="dcterms:W3CDTF">2026-07-21T14:22:00Z</dcterms:created>
  <dcterms:modified xsi:type="dcterms:W3CDTF">2026-07-21T14:22:00Z</dcterms:modified>
</cp:coreProperties>
</file>

<file path=docProps/custom.xml><?xml version="1.0" encoding="utf-8"?>
<Properties xmlns="http://schemas.openxmlformats.org/officeDocument/2006/custom-properties" xmlns:vt="http://schemas.openxmlformats.org/officeDocument/2006/docPropsVTypes"/>
</file>