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w:t>
      </w:r>
      <w:r>
        <w:t xml:space="preserve"> </w:t>
      </w:r>
      <w:r>
        <w:t xml:space="preserve">Kuala</w:t>
      </w:r>
      <w:r>
        <w:t xml:space="preserve"> </w:t>
      </w:r>
      <w:r>
        <w:t xml:space="preserve">Lumpur</w:t>
      </w:r>
    </w:p>
    <w:bookmarkStart w:id="26" w:name="X4960b50857c60924359f9a3ae1087fa03bda0df"/>
    <w:p>
      <w:pPr>
        <w:pStyle w:val="Heading1"/>
      </w:pPr>
      <w:r>
        <w:t xml:space="preserve">STATEMENT OF PURPOSE: PROFESSIONAL MECHANIC FOR MALAYSIA KUALA LUMPUR</w:t>
      </w:r>
    </w:p>
    <w:p>
      <w:pPr>
        <w:pStyle w:val="FirstParagraph"/>
      </w:pPr>
      <w:r>
        <w:t xml:space="preserve">I am writing this Statement of Purpose to formally express my unwavering commitment to pursuing a career as a professional Mechanic in the dynamic automotive sector of Malaysia Kuala Lumpur. With over seven years of hands-on experience in advanced vehicle diagnostics, engine repair, and preventive maintenance across Southeast Asia, I am confident that my technical expertise aligns perfectly with the growing demands of Kuala Lumpur's bustling transportation ecosystem. This document serves as both a testament to my professional journey and a roadmap for how I intend to contribute meaningfully to the automotive industry within Malaysia Kuala Lumpur.</w:t>
      </w:r>
    </w:p>
    <w:bookmarkStart w:id="20" w:name="Xd81fd4fa49ab07c0e64a012318430394e5b3a21"/>
    <w:p>
      <w:pPr>
        <w:pStyle w:val="Heading2"/>
      </w:pPr>
      <w:r>
        <w:t xml:space="preserve">Foundational Expertise and Technical Proficiency</w:t>
      </w:r>
    </w:p>
    <w:p>
      <w:pPr>
        <w:pStyle w:val="FirstParagraph"/>
      </w:pPr>
      <w:r>
        <w:t xml:space="preserve">My mechanical journey began at the Klang Valley Automotive Training Institute (KVAIT), where I earned my Advanced Diploma in Automotive Engineering with honors. During my studies, I mastered diagnostics using OEM tools like OBD-II scanners, computerized alignment systems, and multi-brand diagnostic software. My practical training included over 2,500 hours working on diverse vehicle platforms—from Toyota Corollas and Proton Perdanas to luxury Mercedes-Benz models—ensuring I possess the versatility demanded by Malaysia Kuala Lumpur's mixed fleet of vehicles. I hold ASE Certification (Automotive Service Excellence) and a valid Malaysian Automotive Industry Development Programme (MAIDP) certification, which validates my compliance with national technical standards. My proficiency extends to hybrid vehicle systems and electric powertrain maintenance, areas of critical importance as Kuala Lumpur accelerates its adoption of eco-friendly transport solutions.</w:t>
      </w:r>
    </w:p>
    <w:bookmarkEnd w:id="20"/>
    <w:bookmarkStart w:id="21" w:name="Xa25e87368709df51669bbef292449e7d32e8eb3"/>
    <w:p>
      <w:pPr>
        <w:pStyle w:val="Heading2"/>
      </w:pPr>
      <w:r>
        <w:t xml:space="preserve">Motivation for Choosing Malaysia Kuala Lumpur</w:t>
      </w:r>
    </w:p>
    <w:p>
      <w:pPr>
        <w:pStyle w:val="FirstParagraph"/>
      </w:pPr>
      <w:r>
        <w:t xml:space="preserve">My decision to seek employment in Malaysia Kuala Lumpur is deeply strategic. As Southeast Asia's premier automotive hub, KL represents a unique confluence of rapid urbanization, government-driven green mobility initiatives like the National Automotive Policy (NAP), and a market where demand for skilled mechanics outpaces supply by 34% (Malaysian Automotive Association, 2023). I am particularly inspired by the Putrajaya Smart City project, which requires precision mechanical maintenance for autonomous public transport fleets. Unlike other regional markets, Malaysia Kuala Lumpur offers a culturally rich environment where technical excellence is deeply respected—a synergy I seek to harness. Moreover, KL's strategic location as a gateway to ASEAN makes it an ideal launchpad for advancing my career while contributing to Malaysia's vision of becoming Southeast Asia's automotive innovation leader.</w:t>
      </w:r>
    </w:p>
    <w:bookmarkEnd w:id="21"/>
    <w:bookmarkStart w:id="22" w:name="professional-philosophy-and-adaptability"/>
    <w:p>
      <w:pPr>
        <w:pStyle w:val="Heading2"/>
      </w:pPr>
      <w:r>
        <w:t xml:space="preserve">Professional Philosophy and Adaptability</w:t>
      </w:r>
    </w:p>
    <w:p>
      <w:pPr>
        <w:pStyle w:val="FirstParagraph"/>
      </w:pPr>
      <w:r>
        <w:t xml:space="preserve">As a Mechanic, I view my role not merely as equipment repair but as a guardian of road safety and mobility infrastructure. In my previous position at Petaling Jaya Auto Services, I implemented a digital work-order system that reduced vehicle turnaround time by 40% while maintaining 100% customer satisfaction in quality assurance. My approach combines traditional mechanical intuition with modern data analytics—using IoT sensors to predict component failures before they occur, a practice I believe will resonate strongly with KL's forward-thinking automotive workshops. I understand that Malaysia Kuala Lumpur’s traffic density (averaging 38,000 vehicles per hour during peak times) demands mechanics who prioritize both speed and meticulousness. My experience working in monsoon conditions across Peninsular Malaysia has equipped me with the resilience to thrive in KL's humid climate while maintaining precision under pressure.</w:t>
      </w:r>
    </w:p>
    <w:bookmarkEnd w:id="22"/>
    <w:bookmarkStart w:id="23" w:name="X50f3460246e6e2996d1745efaa002a93d5f0024"/>
    <w:p>
      <w:pPr>
        <w:pStyle w:val="Heading2"/>
      </w:pPr>
      <w:r>
        <w:t xml:space="preserve">Cultural Integration and Community Commitment</w:t>
      </w:r>
    </w:p>
    <w:p>
      <w:pPr>
        <w:pStyle w:val="FirstParagraph"/>
      </w:pPr>
      <w:r>
        <w:t xml:space="preserve">I recognize that technical skill alone is insufficient for success in Malaysia Kuala Lumpur. I have actively engaged with Malaysian automotive communities through volunteer work at the Kuala Lumpur Auto Care Charity Drive, where I provided free maintenance checks for low-income drivers in Batu Caves. This experience taught me the importance of cultural sensitivity—such as adapting communication styles when collaborating with Malay, Chinese, and Indian technicians—and reinforced my commitment to ethical service standards. I have also completed basic Bahasa Malaysia courses (A2 level) to facilitate smoother workplace interactions, demonstrating my respect for local customs. In KL's multicultural environment, I believe this blend of technical expertise and cultural humility is essential for building trust with both colleagues and clients.</w:t>
      </w:r>
    </w:p>
    <w:bookmarkEnd w:id="23"/>
    <w:bookmarkStart w:id="24" w:name="Xefde56bf67d8d9a898d9ac33d1fb92337077ba3"/>
    <w:p>
      <w:pPr>
        <w:pStyle w:val="Heading2"/>
      </w:pPr>
      <w:r>
        <w:t xml:space="preserve">Future Vision: Contributing to Malaysia’s Automotive Evolution</w:t>
      </w:r>
    </w:p>
    <w:p>
      <w:pPr>
        <w:pStyle w:val="FirstParagraph"/>
      </w:pPr>
      <w:r>
        <w:t xml:space="preserve">My short-term goal in Malaysia Kuala Lumpur is to join a progressive workshop like Proton's Klang Valley service centers or a multinational firm such as Toyota Motor Manufacturing Malaysia (TMM), where I can apply my hybrid-electric vehicle certification. Within three years, I aim to mentor junior technicians through structured apprenticeship programs, directly addressing KL’s mechanic shortage by elevating industry standards. Long-term, I envision developing predictive maintenance protocols for Kuala Lumpur's upcoming electric bus fleet—a project aligned with the Malaysian government's RM50 billion Green Technology Masterplan. This Statement of Purpose reflects not just my qualifications as a Mechanic but my dedication to becoming an integral part of Malaysia Kuala Lumpur's automotive renaissance.</w:t>
      </w:r>
    </w:p>
    <w:bookmarkEnd w:id="24"/>
    <w:bookmarkStart w:id="25" w:name="conclusion-a-partnership-for-progress"/>
    <w:p>
      <w:pPr>
        <w:pStyle w:val="Heading2"/>
      </w:pPr>
      <w:r>
        <w:t xml:space="preserve">Conclusion: A Partnership for Progress</w:t>
      </w:r>
    </w:p>
    <w:p>
      <w:pPr>
        <w:pStyle w:val="FirstParagraph"/>
      </w:pPr>
      <w:r>
        <w:t xml:space="preserve">The opportunity to serve as a Mechanic in Malaysia Kuala Lumpur represents the culmination of my professional aspirations. I am not merely seeking employment; I seek a platform where my skills can directly support KL’s journey toward sustainable urban mobility. My background in ASEAN-wide automotive networks, combined with my technical certifications and cultural adaptability, positions me to deliver immediate value while growing alongside Malaysia's evolving industry demands. I am eager to bring my diagnostic precision, commitment to safety excellence, and passion for innovation to your team—ensuring that every vehicle serviced under my care contributes to safer roads and a greener Kuala Lumpur. This Statement of Purpose is more than an application; it is a promise of partnership in Malaysia’s automotive future.</w:t>
      </w:r>
    </w:p>
    <w:p>
      <w:pPr>
        <w:pStyle w:val="BodyText"/>
      </w:pPr>
      <w:r>
        <w:t xml:space="preserve">Thank you for considering my application. I welcome the opportunity to discuss how my expertise as a Mechanic can support your organization's objectives within the vibrant context of Malaysia Kuala Lumpur.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 Kuala Lumpur</dc:title>
  <dc:creator/>
  <dc:language>en</dc:language>
  <cp:keywords/>
  <dcterms:created xsi:type="dcterms:W3CDTF">2025-12-10T17:23:15Z</dcterms:created>
  <dcterms:modified xsi:type="dcterms:W3CDTF">2025-12-10T17:23:15Z</dcterms:modified>
</cp:coreProperties>
</file>

<file path=docProps/custom.xml><?xml version="1.0" encoding="utf-8"?>
<Properties xmlns="http://schemas.openxmlformats.org/officeDocument/2006/custom-properties" xmlns:vt="http://schemas.openxmlformats.org/officeDocument/2006/docPropsVTypes"/>
</file>