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1053ddcd695bed08c7ac7b9b708fc33bcf2929f"/>
    <w:p>
      <w:pPr>
        <w:pStyle w:val="Heading1"/>
      </w:pPr>
      <w:r>
        <w:t xml:space="preserve">Statement of Purpose: Advancing Automotive Excellence as a Professional Mechanic in the Philippines Manila</w:t>
      </w:r>
    </w:p>
    <w:p>
      <w:pPr>
        <w:pStyle w:val="FirstParagraph"/>
      </w:pPr>
      <w:r>
        <w:t xml:space="preserve">As I prepare to submit this Statement of Purpose, I am compelled to articulate my unwavering commitment to becoming a skilled and dedicated Mechanic within the dynamic automotive landscape of the Philippines Manila. This document serves not merely as an application requirement, but as a testament to my professional journey, aspirations, and deep-rooted connection to the Philippine automotive industry that thrives in Manila's bustling urban environment. My career vision centers on contributing meaningfully to the nation's transportation infrastructure while embracing the unique challenges and opportunities presented by Manila's ever-evolving traffic ecosystem.</w:t>
      </w:r>
    </w:p>
    <w:p>
      <w:pPr>
        <w:pStyle w:val="BodyText"/>
      </w:pPr>
      <w:r>
        <w:t xml:space="preserve">My fascination with automotive engineering began during childhood visits to my father's small repair shop in Quezon City, a neighborhood that embodies Manila's resilient spirit. While watching him diagnose engine issues under fluorescent lights, I learned that precision mechanics isn't merely about fixing machines—it's about ensuring safety for families navigating Metro Manila's complex roadways daily. This early exposure cultivated my respect for the Mechanic as a critical public service provider. After completing my Secondary Education at Manuel L. Quezon High School, I pursued a formal Certificate in Automotive Technology at the Technical Education and Skills Development Authority (TESDA) Center in Mandaluyong, where I mastered diagnostic techniques and engine systems while earning recognition for my hands-on aptitude.</w:t>
      </w:r>
    </w:p>
    <w:p>
      <w:pPr>
        <w:pStyle w:val="BodyText"/>
      </w:pPr>
      <w:r>
        <w:t xml:space="preserve">My professional journey began as a Junior Mechanic at AutoCare Solutions Manila, a leading service center near EDSA. Within 18 months, I advanced to Senior Mechanic through rigorous self-study and mentorship from veteran technicians. At AutoCare, I serviced over 50 vehicles weekly—ranging from compact sedans to commercial trucks—mastering ASE-certified procedures for emissions control systems and fuel injection technology. Manila's distinctive driving conditions—from monsoon-season flood damage repairs to high-mileage taxi maintenance—demanded adaptive problem-solving that transformed theoretical knowledge into practical expertise. I recall a pivotal moment during Typhoon Ulysses when my team restored 15 damaged vehicles within 48 hours, ensuring essential medical transport services resumed for Quezon City residents. This experience cemented my understanding that every repair we performed directly impacted Manila's community resilience.</w:t>
      </w:r>
    </w:p>
    <w:p>
      <w:pPr>
        <w:pStyle w:val="BodyText"/>
      </w:pPr>
      <w:r>
        <w:t xml:space="preserve">The decision to deepen my expertise stems from observing critical gaps in the Philippines' automotive sector. Despite Manila's status as a hub with over 12 million registered vehicles, technical training often lacks integration of digital diagnostics—a skill increasingly vital for modern hybrid and electric vehicles entering the Philippine market. I have actively pursued advanced certifications through the Philippine Automotive Technicians Association (PATA), completing courses on AI-powered diagnostic tools and eco-friendly repair methodologies. This proactive approach aligns with Manila's strategic push toward sustainable transportation under Executive Order No. 52, which mandates emission reductions for all public transport vehicles by 2030.</w:t>
      </w:r>
    </w:p>
    <w:p>
      <w:pPr>
        <w:pStyle w:val="BodyText"/>
      </w:pPr>
      <w:r>
        <w:t xml:space="preserve">What distinguishes my professional trajectory is my commitment to elevating the Mechanic profession beyond technical competence to include community impact. I initiated "Mechanic for Manila" workshops at barangay centers, teaching basic vehicle maintenance to jeepney operators—a crucial demographic representing 75% of Metro Manila's public transport. These free sessions reduced preventable breakdowns by 30% in participating communities while fostering mutual respect between mechanics and drivers. This grassroots work revealed that true technical excellence must be paired with cultural intelligence: understanding that a tricycle driver's livelihood depends on their vehicle's reliability, just as a family relies on safe daily commutes through Manila's traffic.</w:t>
      </w:r>
    </w:p>
    <w:p>
      <w:pPr>
        <w:pStyle w:val="BodyText"/>
      </w:pPr>
      <w:r>
        <w:t xml:space="preserve">My aspiration to specialize in hybrid vehicle maintenance directly addresses Manila's growing environmental challenges. As the Philippines accelerates its adoption of electric mobility under the National Automotive Development Plan 2030, I am pursuing advanced certification in EV battery systems through the University of Santo Tomas' Continuing Education Program. This specialization positions me to contribute meaningfully as Manila transitions toward cleaner transportation—reducing emissions at a city where air pollution causes over 16,000 annual premature deaths (per WHO data). I envision collaborating with organizations like DENR's Green Manila Initiative to establish community EV service hubs in underserved districts like Tondo and Caloocan.</w:t>
      </w:r>
    </w:p>
    <w:p>
      <w:pPr>
        <w:pStyle w:val="BodyText"/>
      </w:pPr>
      <w:r>
        <w:t xml:space="preserve">The significance of this Statement of Purpose extends beyond personal ambition. In a nation where the automotive sector contributes 5.2% to GDP (World Bank, 2023), skilled Mechanics are economic catalysts who prevent costly transportation disruptions. Manila's status as ASEAN's third-largest automotive market demands professionals who understand both technological sophistication and local context—such as modifying maintenance protocols for vehicles enduring Manila's extreme humidity and road conditions that accelerate wear on suspension systems. I aim to bridge this gap by developing localized repair guidelines tailored to Philippine vehicle models commonly found in Metro Manila, like the Toyota Vios and Isuzu D-Max.</w:t>
      </w:r>
    </w:p>
    <w:p>
      <w:pPr>
        <w:pStyle w:val="BodyText"/>
      </w:pPr>
      <w:r>
        <w:t xml:space="preserve">I recognize that becoming an exemplary Mechanic requires continuous evolution. Therefore, I plan to pursue a Bachelor's Degree in Automotive Engineering through the Polytechnic University of the Philippines (PUP) while working full-time. This academic pathway will enable me to design preventive maintenance frameworks for Manila's fleet operators, directly supporting initiatives like the Department of Transportation's "Clean Air Act" compliance programs. My ultimate goal is to establish a certified mechanic training academy in Metro Manila that partners with TESDA and local government units to standardize quality across 10,000+ small repair shops nationwide—a critical step toward professionalizing our industry.</w:t>
      </w:r>
    </w:p>
    <w:p>
      <w:pPr>
        <w:pStyle w:val="BodyText"/>
      </w:pPr>
      <w:r>
        <w:t xml:space="preserve">As I submit this Statement of Purpose, I reflect on the profound responsibility carried by every Mechanic serving in the Philippines Manila. We are not merely technicians—we are guardians of mobility who ensure children reach schools safely, workers reach their jobs during rush hour, and emergency services navigate through traffic. My journey from Quezon City's repair shop to Manila's automotive forefront has taught me that true expertise lies where technical skill meets community need. I am eager to bring my hands-on experience, commitment to sustainable practices, and passion for elevating our profession to the next level of service excellence in the Philippines' capital city.</w:t>
      </w:r>
    </w:p>
    <w:p>
      <w:pPr>
        <w:pStyle w:val="BodyText"/>
      </w:pPr>
      <w:r>
        <w:t xml:space="preserve">With deep respect for the legacy of Filipino craftsmanship and unwavering dedication to Manila's future mobility needs, I submit this Statement of Purpose as my pledge: To become a Mechanic who doesn't just repair vehicles, but actively rebuilds safer, more efficient transportation systems for the heart of the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Mechanic Career in Philippines Manila</dc:title>
  <dc:creator/>
  <dc:language>en</dc:language>
  <cp:keywords/>
  <dcterms:created xsi:type="dcterms:W3CDTF">2026-07-21T01:30:55Z</dcterms:created>
  <dcterms:modified xsi:type="dcterms:W3CDTF">2026-07-21T01:30:55Z</dcterms:modified>
</cp:coreProperties>
</file>

<file path=docProps/custom.xml><?xml version="1.0" encoding="utf-8"?>
<Properties xmlns="http://schemas.openxmlformats.org/officeDocument/2006/custom-properties" xmlns:vt="http://schemas.openxmlformats.org/officeDocument/2006/docPropsVTypes"/>
</file>