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Thailand</w:t>
      </w:r>
      <w:r>
        <w:t xml:space="preserve"> </w:t>
      </w:r>
      <w:r>
        <w:t xml:space="preserve">Bangkok</w:t>
      </w:r>
    </w:p>
    <w:bookmarkStart w:id="25" w:name="X86dca44dd5a29ec23cb68ea366225eed9c7fc24"/>
    <w:p>
      <w:pPr>
        <w:pStyle w:val="Heading1"/>
      </w:pPr>
      <w:r>
        <w:t xml:space="preserve">Statement of Purpose: Advancing My Career as a Certified Mechanic in Thailand Bangkok</w:t>
      </w:r>
    </w:p>
    <w:p>
      <w:pPr>
        <w:pStyle w:val="FirstParagraph"/>
      </w:pPr>
      <w:r>
        <w:t xml:space="preserve">As I prepare to embark on my professional journey as a dedicated automotive mechanic, I am writing this Statement of Purpose to express my profound commitment to establishing my career within the dynamic automotive landscape of Thailand Bangkok. Having meticulously planned this transition, I recognize that Bangkok represents not just a location for employment, but a strategic nexus where global automotive innovation converges with Southeast Asia's rapidly expanding mobility ecosystem. My aspiration is clear: to become a skilled professional who contributes meaningfully to Thailand's transportation advancement while honing my craft in one of the world's most vibrant urban centers.</w:t>
      </w:r>
    </w:p>
    <w:bookmarkStart w:id="20" w:name="X26a530c3c36a7be941f56cd3545003d6e1bc83b"/>
    <w:p>
      <w:pPr>
        <w:pStyle w:val="Heading2"/>
      </w:pPr>
      <w:r>
        <w:t xml:space="preserve">Professional Foundation and Technical Expertise</w:t>
      </w:r>
    </w:p>
    <w:p>
      <w:pPr>
        <w:pStyle w:val="FirstParagraph"/>
      </w:pPr>
      <w:r>
        <w:t xml:space="preserve">Over the past seven years, I have cultivated comprehensive expertise as an automotive mechanic through rigorous formal training at the National Automotive Institute and hands-on experience at leading service centers across Europe. My technical repertoire encompasses diagnostic systems for modern fuel-injection engines, hybrid powertrain repairs, advanced electrical diagnostics, and preventive maintenance protocols. I hold ASE (Automotive Service Excellence) certifications in Engine Repair (L1), Automatic Transmission (A2), and Hybrid/Electric Vehicle Technology (HV1). These qualifications were earned through continuous learning—attending manufacturer-specific workshops for Toyota, BMW, and Volkswagen while maintaining a 98% customer satisfaction rate at my previous employment. What distinguishes me is not merely technical proficiency, but a philosophy centered on precision engineering that transforms complex mechanical challenges into elegant solutions.</w:t>
      </w:r>
    </w:p>
    <w:bookmarkEnd w:id="20"/>
    <w:bookmarkStart w:id="21" w:name="Xe6c4863f9ad5d7fafd1ef67db71703cf65de5a9"/>
    <w:p>
      <w:pPr>
        <w:pStyle w:val="Heading2"/>
      </w:pPr>
      <w:r>
        <w:t xml:space="preserve">Why Thailand Bangkok: Strategic Career Alignment</w:t>
      </w:r>
    </w:p>
    <w:p>
      <w:pPr>
        <w:pStyle w:val="FirstParagraph"/>
      </w:pPr>
      <w:r>
        <w:t xml:space="preserve">Bangkok's automotive industry represents the perfect confluence of opportunity and purpose for my professional evolution. With over 85% of Thailand’s automotive manufacturing concentrated in the Bangkok Metropolitan Region, including major plants from Toyota, Honda, and Isuzu, the city is a global hub for both production and after-sales service. The government's "Thailand 4.0" initiative further accelerates demand for skilled technicians specializing in electric vehicles and connected car technologies—areas where I am actively upskilling through online courses from MIT OpenCourseWare. I have closely monitored Bangkok's transformation into Southeast Asia's EV charging infrastructure leader, with the Metropolitan Electricity Authority planning 150 new stations by 2025. This growth trajectory aligns precisely with my expertise in hybrid diagnostics and my eagerness to contribute to sustainable mobility solutions.</w:t>
      </w:r>
    </w:p>
    <w:p>
      <w:pPr>
        <w:pStyle w:val="BodyText"/>
      </w:pPr>
      <w:r>
        <w:t xml:space="preserve">Moreover, Bangkok’s unique urban environment presents unparalleled learning opportunities unavailable elsewhere. The city's congested traffic patterns—where over 1.8 million vehicles operate daily—demand mechanics who understand how extreme operating conditions affect vehicle performance. I have studied Bangkok-specific maintenance challenges, including corrosion from tropical humidity and wear patterns from frequent stop-start driving cycles, through case studies provided by the Thai Automobile Association. This contextual awareness ensures my technical skills will immediately translate to real-world effectiveness in Thailand's demanding urban landscape.</w:t>
      </w:r>
    </w:p>
    <w:bookmarkEnd w:id="21"/>
    <w:bookmarkStart w:id="22" w:name="X58378db8066922fb293c7ca3f5e0d6df2f30ad9"/>
    <w:p>
      <w:pPr>
        <w:pStyle w:val="Heading2"/>
      </w:pPr>
      <w:r>
        <w:t xml:space="preserve">Commitment to Cultural Integration and Professional Growth</w:t>
      </w:r>
    </w:p>
    <w:p>
      <w:pPr>
        <w:pStyle w:val="FirstParagraph"/>
      </w:pPr>
      <w:r>
        <w:t xml:space="preserve">My application transcends a simple job search; it is a deliberate commitment to becoming an integrated member of Bangkok’s professional community. I have completed basic Thai language courses through the British Council, achieving conversational proficiency in automotive terminology, and am currently enrolled in a cultural immersion program focusing on workplace etiquette in Southeast Asian settings. I understand that success as a mechanic here requires more than technical skill—it demands respect for local customs, patient communication with diverse clientele, and adaptability to Thailand's unique service culture where relationship-building precedes transactional efficiency.</w:t>
      </w:r>
    </w:p>
    <w:p>
      <w:pPr>
        <w:pStyle w:val="BodyText"/>
      </w:pPr>
      <w:r>
        <w:t xml:space="preserve">Furthermore, I actively seek opportunities for knowledge exchange. Bangkok hosts the annual ASEAN Automotive Summit where industry leaders share innovations in vehicle diagnostics. I plan to attend this event within my first year while pursuing Thai certification through the Department of Skill Development. This dual path—acquiring local credentials while contributing to industry knowledge—will enable me to bridge international best practices with Thailand's specific operational needs, particularly in the growing segment of commercial fleet maintenance for ride-hailing services like Grab and Bolt.</w:t>
      </w:r>
    </w:p>
    <w:bookmarkEnd w:id="22"/>
    <w:bookmarkStart w:id="23" w:name="Xac350e6bc53dc0fb4d08bee2452dbf7d42a1063"/>
    <w:p>
      <w:pPr>
        <w:pStyle w:val="Heading2"/>
      </w:pPr>
      <w:r>
        <w:t xml:space="preserve">Contribution Framework: Addressing Bangkok’s Automotive Needs</w:t>
      </w:r>
    </w:p>
    <w:p>
      <w:pPr>
        <w:pStyle w:val="FirstParagraph"/>
      </w:pPr>
      <w:r>
        <w:t xml:space="preserve">My Statement of Purpose is grounded in a clear value proposition for Bangkok's automotive sector. I identify three critical areas where my expertise will deliver immediate impact:</w:t>
      </w:r>
    </w:p>
    <w:p>
      <w:pPr>
        <w:numPr>
          <w:ilvl w:val="0"/>
          <w:numId w:val="1001"/>
        </w:numPr>
        <w:pStyle w:val="Compact"/>
      </w:pPr>
      <w:r>
        <w:rPr>
          <w:bCs/>
          <w:b/>
        </w:rPr>
        <w:t xml:space="preserve">Hybrid/EV Service Expansion:</w:t>
      </w:r>
      <w:r>
        <w:t xml:space="preserve"> </w:t>
      </w:r>
      <w:r>
        <w:t xml:space="preserve">With Thailand targeting 30% EV adoption by 2030, I will proactively support dealerships in training staff for new powertrain systems through internal workshops.</w:t>
      </w:r>
    </w:p>
    <w:p>
      <w:pPr>
        <w:numPr>
          <w:ilvl w:val="0"/>
          <w:numId w:val="1001"/>
        </w:numPr>
        <w:pStyle w:val="Compact"/>
      </w:pPr>
      <w:r>
        <w:rPr>
          <w:bCs/>
          <w:b/>
        </w:rPr>
        <w:t xml:space="preserve">Fleet Maintenance Optimization:</w:t>
      </w:r>
      <w:r>
        <w:t xml:space="preserve"> </w:t>
      </w:r>
      <w:r>
        <w:t xml:space="preserve">Leveraging my experience with corporate fleet management, I will implement digital tracking systems to reduce downtime for Bangkok-based logistics companies.</w:t>
      </w:r>
    </w:p>
    <w:p>
      <w:pPr>
        <w:numPr>
          <w:ilvl w:val="0"/>
          <w:numId w:val="1001"/>
        </w:numPr>
        <w:pStyle w:val="Compact"/>
      </w:pPr>
      <w:r>
        <w:rPr>
          <w:bCs/>
          <w:b/>
        </w:rPr>
        <w:t xml:space="preserve">Customer Experience Enhancement:</w:t>
      </w:r>
      <w:r>
        <w:t xml:space="preserve"> </w:t>
      </w:r>
      <w:r>
        <w:t xml:space="preserve">Drawing from European service standards, I will develop transparent communication protocols addressing common language barriers between mechanics and Thai clients.</w:t>
      </w:r>
    </w:p>
    <w:bookmarkEnd w:id="23"/>
    <w:bookmarkStart w:id="24" w:name="closing-commitment"/>
    <w:p>
      <w:pPr>
        <w:pStyle w:val="Heading2"/>
      </w:pPr>
      <w:r>
        <w:t xml:space="preserve">Closing Commitment</w:t>
      </w:r>
    </w:p>
    <w:p>
      <w:pPr>
        <w:pStyle w:val="FirstParagraph"/>
      </w:pPr>
      <w:r>
        <w:t xml:space="preserve">This Statement of Purpose reflects not merely an application, but a lifelong professional covenant. I am prepared to relocate immediately to Bangkok with my complete technical portfolio, ASE certifications, and all necessary documentation. My vision extends beyond personal career advancement; I aim to become a respected contributor within Thailand's automotive community who elevates service standards while honoring the country’s cultural values. The bustling streets of Bangkok are not just where vehicles move—they are where my mechanical expertise will find its most meaningful expression.</w:t>
      </w:r>
    </w:p>
    <w:p>
      <w:pPr>
        <w:pStyle w:val="BodyText"/>
      </w:pPr>
      <w:r>
        <w:t xml:space="preserve">As I prepare to join Thailand's dynamic workforce, I recognize that becoming a mechanic in Bangkok requires more than technical mastery—it demands passion for the city's rhythm, respect for its traditions, and dedication to serving its people. I am ready to bring my skills to this vibrant metropolis where every engine roar tells a story of progress. With unwavering commitment and technical excellence as my foundation, I seek the opportunity to serve as your next exceptional mechanic in Thailand Bangkok—where the road ahead leads toward both professional fulfillment and meaningful contribution.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Thailand Bangkok</dc:title>
  <dc:creator/>
  <dc:language>en</dc:language>
  <cp:keywords/>
  <dcterms:created xsi:type="dcterms:W3CDTF">2026-07-21T03:24:40Z</dcterms:created>
  <dcterms:modified xsi:type="dcterms:W3CDTF">2026-07-21T03:24:40Z</dcterms:modified>
</cp:coreProperties>
</file>

<file path=docProps/custom.xml><?xml version="1.0" encoding="utf-8"?>
<Properties xmlns="http://schemas.openxmlformats.org/officeDocument/2006/custom-properties" xmlns:vt="http://schemas.openxmlformats.org/officeDocument/2006/docPropsVTypes"/>
</file>