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Kabul</w:t>
      </w:r>
    </w:p>
    <w:bookmarkStart w:id="20" w:name="X0e35f1b2d6a955a8833c59877268a355259f78e"/>
    <w:p>
      <w:pPr>
        <w:pStyle w:val="Heading1"/>
      </w:pPr>
      <w:r>
        <w:t xml:space="preserve">Statement of Purpose: Pursuing Mechanical Engineering Excellence for Afghanistan Kabul's Development</w:t>
      </w:r>
    </w:p>
    <w:p>
      <w:pPr>
        <w:pStyle w:val="FirstParagraph"/>
      </w:pPr>
      <w:r>
        <w:t xml:space="preserve">As a dedicated engineering student with unwavering commitment to sustainable infrastructure, I submit this Statement of Purpose to formally express my intention to pursue advanced training and professional application as a Mechanical Engineer within the unique and critical context of Afghanistan Kabul. My academic journey, technical skills, and profound understanding of Kabul's developmental challenges have culminated in a focused aspiration: to contribute meaningfully to the reconstruction, modernization, and resilience of Afghanistan's essential mechanical systems. This Statement of Purpose outlines my professional trajectory, motivations for specializing in Mechanical Engineering within Afghanistan’s specific needs, and my concrete plans for service in Kabul.</w:t>
      </w:r>
    </w:p>
    <w:p>
      <w:pPr>
        <w:pStyle w:val="BodyText"/>
      </w:pPr>
      <w:r>
        <w:t xml:space="preserve">My academic foundation began at the Faculty of Engineering at Kabul University, where I graduated with honors in Mechanical Engineering. During my undergraduate studies (2017-2021), I immersed myself in core disciplines—thermodynamics, fluid mechanics, materials science, and machine design—while simultaneously recognizing the urgent gaps in Kabul's infrastructure. Our city grapples with chronic power shortages affecting over 80% of households (World Bank, 2023), outdated water treatment facilities contaminating vital resources, and a transportation network straining under rapid urbanization. These challenges are not abstract textbook problems; they are daily realities for millions of Kabul residents. My coursework evolved from theoretical exercises to practical problem-solving when I led a student team designing low-cost solar-powered water purification units for rural Afghan communities near Kabul—a project that reinforced my conviction that Mechanical Engineering is the key to tangible, life-improving solutions in our homeland.</w:t>
      </w:r>
    </w:p>
    <w:p>
      <w:pPr>
        <w:pStyle w:val="BodyText"/>
      </w:pPr>
      <w:r>
        <w:t xml:space="preserve">My professional motivation stems not merely from technical aptitude but from a deep-seated desire to address the specific infrastructural voids plaguing Afghanistan Kabul. The city’s aging power grid requires modernization through distributed renewable energy systems—a domain where my specialized knowledge in thermodynamic cycles and photovoltaic integration is directly applicable. Furthermore, Kabul's water scarcity crisis demands innovative mechanical solutions for efficient distribution and treatment; I have studied advanced pump design, pipeline network optimization, and membrane filtration technologies precisely to tackle such issues. I am acutely aware that an effective Mechanical Engineer in Kabul cannot operate in a vacuum. Success requires understanding local materials constraints, cultural context for community acceptance of new technologies, and the ability to collaborate with government bodies like the Ministry of Energy and Water or NGOs delivering humanitarian aid. My internship at the Kabul Municipal Water Department (2021) provided invaluable firsthand experience observing these complexities—where theoretical engineering models met practical challenges like seasonal demand fluctuations and supply chain limitations.</w:t>
      </w:r>
    </w:p>
    <w:p>
      <w:pPr>
        <w:pStyle w:val="BodyText"/>
      </w:pPr>
      <w:r>
        <w:t xml:space="preserve">The path forward for a Mechanical Engineer in Afghanistan Kabul demands continuous adaptation and lifelong learning. I am therefore applying to pursue a Master’s degree in Sustainable Energy Systems at the American University of Afghanistan (AUA), specifically designed to bridge international best practices with regional needs. This program’s emphasis on renewable energy integration, project management for developing contexts, and community-centered engineering aligns perfectly with my goals. Courses like "Renewable Energy Systems for Arid Regions" and "Infrastructure Resilience Planning" will equip me with the advanced technical toolkit required to design solutions that withstand Kabul's harsh climate and evolving socio-economic landscape. Crucially, AUA’s partnerships with Afghan government agencies ensure the curriculum is not merely academic but directly oriented toward actionable implementation—a necessity for any Mechanical Engineer seeking to make an impact in Kabul.</w:t>
      </w:r>
    </w:p>
    <w:p>
      <w:pPr>
        <w:pStyle w:val="BodyText"/>
      </w:pPr>
      <w:r>
        <w:t xml:space="preserve">My long-term vision for my career as a Mechanical Engineer is unequivocally rooted in serving Afghanistan Kabul. I aim to join the Department of Water and Energy, or collaborate with organizations like the Afghanistan Reconstruction Agency (ARA), focusing on three critical areas: 1) Decentralized solar microgrids for off-grid Kabul neighborhoods and surrounding districts; 2) Modernization of pumping stations and water distribution networks to minimize loss; 3) Developing training modules for local technicians on maintaining renewable energy systems. I recognize that sustainable development requires empowering communities. Therefore, I plan to establish a small engineering consultancy within Kabul, partnering with technical schools to offer apprenticeships—ensuring that the next generation of Afghan Mechanical Engineers can contribute to their own city’s growth.</w:t>
      </w:r>
    </w:p>
    <w:p>
      <w:pPr>
        <w:pStyle w:val="BodyText"/>
      </w:pPr>
      <w:r>
        <w:t xml:space="preserve">I understand the immense challenges facing professionals in Afghanistan today. Economic instability, security concerns, and limited institutional capacity present significant barriers. However, these are not reasons to retreat from service; they are compelling arguments for dedicated engineering leadership grounded in local expertise. My technical proficiency is matched by my cultural fluency and deep personal stake in Kabul’s future—a stake that transcends professional duty. I am prepared to navigate complex environments with resilience, as demonstrated during my community projects where we overcame resource scarcity through innovative problem-solving.</w:t>
      </w:r>
    </w:p>
    <w:p>
      <w:pPr>
        <w:pStyle w:val="BodyText"/>
      </w:pPr>
      <w:r>
        <w:t xml:space="preserve">This Statement of Purpose represents more than an academic application; it is a pledge of commitment. As a Mechanical Engineer destined for Afghanistan Kabul, I am not merely seeking employment—I am committing to be part of the solution. The energy shortages that dim Kabul’s streets at night, the contaminated water that jeopardizes health, and the crumbling infrastructure that hinders progress are problems demanding engineers who know their context intimately. With advanced skills honed in a relevant academic program and unwavering dedication to my homeland, I am ready to apply my expertise as a Mechanical Engineer where it is most urgently needed. Kabul’s future depends on skilled professionals like me who will not only design systems but also build the capacity for lasting change.</w:t>
      </w:r>
    </w:p>
    <w:p>
      <w:pPr>
        <w:pStyle w:val="BodyText"/>
      </w:pPr>
      <w:r>
        <w:t xml:space="preserve">I respectfully request the opportunity to contribute my skills and passion as a Mechanical Engineer within Afghanistan Kabul. I am eager to engage with your institution, program, or organization in this vital work. My background, vision, and commitment position me uniquely to advance Kabul’s infrastructure through engineering excellence grounded in reality and rooted in compassion for the community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Kabul</dc:title>
  <dc:creator/>
  <dc:language>en</dc:language>
  <cp:keywords/>
  <dcterms:created xsi:type="dcterms:W3CDTF">2026-07-22T21:09:22Z</dcterms:created>
  <dcterms:modified xsi:type="dcterms:W3CDTF">2026-07-22T21:09:22Z</dcterms:modified>
</cp:coreProperties>
</file>

<file path=docProps/custom.xml><?xml version="1.0" encoding="utf-8"?>
<Properties xmlns="http://schemas.openxmlformats.org/officeDocument/2006/custom-properties" xmlns:vt="http://schemas.openxmlformats.org/officeDocument/2006/docPropsVTypes"/>
</file>