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Mechanical</w:t>
      </w:r>
      <w:r>
        <w:t xml:space="preserve"> </w:t>
      </w:r>
      <w:r>
        <w:t xml:space="preserve">Engineering</w:t>
      </w:r>
      <w:r>
        <w:t xml:space="preserve"> </w:t>
      </w:r>
      <w:r>
        <w:t xml:space="preserve">in</w:t>
      </w:r>
      <w:r>
        <w:t xml:space="preserve"> </w:t>
      </w:r>
      <w:r>
        <w:t xml:space="preserve">Buenos</w:t>
      </w:r>
      <w:r>
        <w:t xml:space="preserve"> </w:t>
      </w:r>
      <w:r>
        <w:t xml:space="preserve">Aires,</w:t>
      </w:r>
      <w:r>
        <w:t xml:space="preserve"> </w:t>
      </w:r>
      <w:r>
        <w:t xml:space="preserve">Argentina</w:t>
      </w:r>
    </w:p>
    <w:bookmarkStart w:id="20" w:name="X7be43db7762064c4cc56d0e736d3752fdb79b02"/>
    <w:p>
      <w:pPr>
        <w:pStyle w:val="Heading1"/>
      </w:pPr>
      <w:r>
        <w:t xml:space="preserve">Statement of Purpose: Pursuing Excellence in Mechanical Engineering at the Heart of Buenos Aires, Argentina</w:t>
      </w:r>
    </w:p>
    <w:p>
      <w:pPr>
        <w:pStyle w:val="FirstParagraph"/>
      </w:pPr>
      <w:r>
        <w:t xml:space="preserve">From the bustling streets of Buenos Aires to the intricate mechanisms I studied in my undergraduate years, my journey toward becoming a professional Mechanical Engineer has been defined by a profound connection to Argentina's industrial spirit and technological aspirations. As I prepare to advance my career within the dynamic engineering landscape of Buenos Aires, this Statement of Purpose articulates not merely an academic pursuit, but a deeply rooted commitment to contributing to the nation’s progress through innovative mechanical solutions tailored for our unique context.</w:t>
      </w:r>
    </w:p>
    <w:p>
      <w:pPr>
        <w:pStyle w:val="BodyText"/>
      </w:pPr>
      <w:r>
        <w:t xml:space="preserve">My fascination with Mechanical Engineering began during childhood visits to industrial zones near Buenos Aires. Witnessing the complex interplay of machinery in local factories—particularly in sectors like automotive manufacturing (with giants such as Renault and Ford operating in Argentina) and sustainable energy development—ignited a desire to understand how physical systems transform raw materials into essential technologies. This early exposure, combined with rigorous coursework at the Universidad de Buenos Aires (UBA), where I earned my Bachelor’s degree with honors in Mechanical Engineering, solidified my conviction that engineering is not just about theory; it is about tangible improvement within one's own community. Courses like Thermodynamics, Fluid Mechanics, and Advanced Machine Design became more than academic subjects—they were blueprints for addressing Argentina’s specific challenges in energy efficiency and industrial modernization.</w:t>
      </w:r>
    </w:p>
    <w:p>
      <w:pPr>
        <w:pStyle w:val="BodyText"/>
      </w:pPr>
      <w:r>
        <w:t xml:space="preserve">My academic journey at UBA was complemented by hands-on experience deeply embedded in the Buenos Aires ecosystem. During my final year, I completed an internship at a leading Argentine engineering consultancy based in Palermo, Buenos Aires. There, I contributed to a project optimizing HVAC systems for large commercial buildings across the city—directly tackling Argentina’s pressing need to reduce energy consumption in urban infrastructure. This experience was transformative: I learned to navigate local regulatory frameworks (such as Argentina’s National Energy Secretariat guidelines), collaborate with teams fluent in Spanish and technical jargon specific to South American markets, and understand the economic constraints driving engineering decisions in our context. The project culminated in a 20% reduction in energy waste for one client, demonstrating how mechanical engineering solutions can deliver both environmental and economic value within Buenos Aires’ unique urban fabric.</w:t>
      </w:r>
    </w:p>
    <w:p>
      <w:pPr>
        <w:pStyle w:val="BodyText"/>
      </w:pPr>
      <w:r>
        <w:t xml:space="preserve">Beyond technical skills, my time in Buenos Aires has cultivated an acute awareness of the socio-technical challenges facing Argentina. The city’s aging public transportation network, coupled with rapid urbanization, demands innovative mechanical systems for sustainable mobility. I actively participated in a student-led initiative at UBA to prototype low-cost retrofit solutions for bus suspension systems—a project funded by the City of Buenos Aires’ Innovation Grant Program. This work required constant engagement with local mechanics and city planners, reinforcing my belief that effective Mechanical Engineering must be collaborative, context-aware, and community-driven. It also highlighted Argentina’s growing commitment to green engineering, as seen in initiatives like the National Energy Strategy 2050—aligning perfectly with my aspiration to specialize in sustainable mechanical design.</w:t>
      </w:r>
    </w:p>
    <w:p>
      <w:pPr>
        <w:pStyle w:val="BodyText"/>
      </w:pPr>
      <w:r>
        <w:t xml:space="preserve">My technical proficiency is grounded in industry-standard software and methodologies critical for modern Mechanical Engineers. I am adept at ANSYS for thermal and structural simulations, SolidWorks for CAD modeling, and MATLAB for system analysis—all applied during projects focused on Argentina-specific scenarios, such as optimizing diesel engine performance under local fuel quality constraints. Crucially, my fluency in Spanish (both professionally and personally) ensures seamless integration into Buenos Aires’ engineering teams. I understand that success here isn’t just about technical accuracy; it’s about communicating complex ideas to stakeholders from diverse backgrounds within Argentina’s rich cultural tapestry.</w:t>
      </w:r>
    </w:p>
    <w:p>
      <w:pPr>
        <w:pStyle w:val="BodyText"/>
      </w:pPr>
      <w:r>
        <w:t xml:space="preserve">My short-term goal is to join a forward-thinking firm in Buenos Aires, such as those collaborating with YPF (Argentina’s national oil company) on renewable energy infrastructure or automotive R&amp;D centers like the Ford Technical Center. I aim to contribute immediately by applying my skills in thermal system optimization and sustainable materials, directly supporting Argentina’s industrial growth while gaining deeper insights into local market demands. Long-term, I envision leading a research team at an Argentine institution—perhaps UBA or the National University of La Plata—to develop mechanical solutions for water management systems in urban areas affected by climate change. Buenos Aires, as Argentina’s economic engine and cultural hub, is the ideal launchpad for such ambitions; its proximity to diverse industries, academic institutions, and government bodies creates an unparalleled environment for innovation with real-world impact.</w:t>
      </w:r>
    </w:p>
    <w:p>
      <w:pPr>
        <w:pStyle w:val="BodyText"/>
      </w:pPr>
      <w:r>
        <w:t xml:space="preserve">What truly distinguishes my ambition is the unwavering focus on Argentina. This isn’t a generic application; it’s a declaration of intent to anchor my professional life in Buenos Aires. I have witnessed the city’s resilience through economic shifts and its relentless drive toward technological self-sufficiency. As a Mechanical Engineer, I am committed to being part of that legacy—designing systems that respect Argentina’s resources, honor its engineering traditions, and propel it into a future where innovation serves all citizens. The challenges here are complex; the opportunities are immense. Buenos Aires is not just where I will work—it is where I will grow as an engineer who understands that true progress begins at home.</w:t>
      </w:r>
    </w:p>
    <w:p>
      <w:pPr>
        <w:pStyle w:val="BodyText"/>
      </w:pPr>
      <w:r>
        <w:t xml:space="preserve">I am eager to bring my dedication, technical skills, and deep-rooted connection to Argentina’s engineering community to your esteemed institution. Together, we can build mechanical solutions that resonate with the heartbeat of Buenos Aires—and set a standard for innovation across our nation.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Mechanical Engineering in Buenos Aires, Argentina</dc:title>
  <dc:creator/>
  <dc:language>en</dc:language>
  <cp:keywords/>
  <dcterms:created xsi:type="dcterms:W3CDTF">2026-07-21T16:31:10Z</dcterms:created>
  <dcterms:modified xsi:type="dcterms:W3CDTF">2026-07-21T16:31:10Z</dcterms:modified>
</cp:coreProperties>
</file>

<file path=docProps/custom.xml><?xml version="1.0" encoding="utf-8"?>
<Properties xmlns="http://schemas.openxmlformats.org/officeDocument/2006/custom-properties" xmlns:vt="http://schemas.openxmlformats.org/officeDocument/2006/docPropsVTypes"/>
</file>