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5" w:name="Xf037632f4329121b483216657799b7acdb6b2e4"/>
    <w:p>
      <w:pPr>
        <w:pStyle w:val="Heading1"/>
      </w:pPr>
      <w:r>
        <w:t xml:space="preserve">Statement of Purpose for Mechanical Engineering Studies in Canada Toronto</w:t>
      </w:r>
    </w:p>
    <w:p>
      <w:pPr>
        <w:pStyle w:val="FirstParagraph"/>
      </w:pPr>
      <w:r>
        <w:t xml:space="preserve">From my earliest fascination with kinetic systems to my current pursuit of engineering excellence, I have envisioned a career as a transformative Mechanical Engineer. My journey has led me to this pivotal moment: submitting this Statement of Purpose to pursue advanced studies in Mechanical Engineering within the dynamic academic and industrial ecosystem of Canada Toronto. This document articulates not merely an application, but a meticulously planned pathway toward becoming an innovative contributor to Canada's engineering landscape—a landscape where Toronto's unique confluence of global industry, research excellence, and multicultural innovation provides the ideal crucible for my professional evolution.</w:t>
      </w:r>
    </w:p>
    <w:bookmarkStart w:id="20" w:name="X9ee049f85e719fbea6083f6105f3cb0b657c214"/>
    <w:p>
      <w:pPr>
        <w:pStyle w:val="Heading2"/>
      </w:pPr>
      <w:r>
        <w:t xml:space="preserve">Academic Foundation and Engineering Passion</w:t>
      </w:r>
    </w:p>
    <w:p>
      <w:pPr>
        <w:pStyle w:val="FirstParagraph"/>
      </w:pPr>
      <w:r>
        <w:t xml:space="preserve">My undergraduate studies in Mechanical Engineering at [Your University] ignited a profound commitment to solving real-world technical challenges. Courses such as Advanced Thermodynamics, Computational Fluid Dynamics, and Mechatronics Design were not merely academic exercises but intellectual adventures. I recall dedicating 18-hour days during my capstone project—a solar-powered desalination system for coastal communities—to optimize heat exchange efficiency. This project demanded rigorous application of fluid mechanics principles and materials science, culminating in a 27% improvement in energy conversion rates. Such experiences crystallized my understanding that Mechanical Engineering transcends theory; it is the discipline that engineers solutions for humanity's most pressing challenges—from sustainable energy to healthcare innovation.</w:t>
      </w:r>
    </w:p>
    <w:p>
      <w:pPr>
        <w:pStyle w:val="BodyText"/>
      </w:pPr>
      <w:r>
        <w:t xml:space="preserve">My research on additive manufacturing techniques at [University Lab] further solidified my technical identity. Collaborating with professors, I developed a lightweight aircraft component prototype using lattice structures, reducing material usage by 40% without compromising strength. This work wasn't just about engineering— it was about sustainability, a value deeply aligned with Canada's national commitment to net-zero emissions by 2050. My academic trajectory has consistently demonstrated my ability to translate complex theoretical concepts into tangible engineering solutions, preparing me for the advanced rigor of Toronto's graduate programs.</w:t>
      </w:r>
    </w:p>
    <w:bookmarkEnd w:id="20"/>
    <w:bookmarkStart w:id="21" w:name="X1df9d348bffef2ac2e2abe876852cd6a88517fe"/>
    <w:p>
      <w:pPr>
        <w:pStyle w:val="Heading2"/>
      </w:pPr>
      <w:r>
        <w:t xml:space="preserve">Professional Experience: Engineering in Practice</w:t>
      </w:r>
    </w:p>
    <w:p>
      <w:pPr>
        <w:pStyle w:val="FirstParagraph"/>
      </w:pPr>
      <w:r>
        <w:t xml:space="preserve">My internship at [Engineering Firm Name] in [City/Country] provided crucial exposure to industry standards and collaborative problem-solving. As a junior Mechanical Engineer, I contributed to the redesign of HVAC systems for Toronto's upcoming 100-storey sustainable tower project (a metaphor for Canada's urban innovation). My analysis of thermal load distribution reduced system energy consumption by 19%, directly addressing Toronto's aggressive green building mandates. This experience taught me that true engineering excellence occurs at the intersection of technical precision and societal impact—exactly what Canada Toronto exemplifies through its integrated approach to urban development and clean technology.</w:t>
      </w:r>
    </w:p>
    <w:p>
      <w:pPr>
        <w:pStyle w:val="BodyText"/>
      </w:pPr>
      <w:r>
        <w:t xml:space="preserve">I also volunteered with Engineers Without Borders to design low-cost water filtration systems for rural communities, applying principles of fluid dynamics under resource constraints. This work reinforced that Mechanical Engineering is fundamentally about human-centered innovation—a philosophy perfectly embodied by Toronto's inclusive engineering community, where diverse perspectives drive exceptional outcomes.</w:t>
      </w:r>
    </w:p>
    <w:bookmarkEnd w:id="21"/>
    <w:bookmarkStart w:id="22" w:name="Xc4cf197f5625baa0694be0fb5f47a387a45317c"/>
    <w:p>
      <w:pPr>
        <w:pStyle w:val="Heading2"/>
      </w:pPr>
      <w:r>
        <w:t xml:space="preserve">Why Canada Toronto: The Unmatched Ecosystem for Engineering Growth</w:t>
      </w:r>
    </w:p>
    <w:p>
      <w:pPr>
        <w:pStyle w:val="FirstParagraph"/>
      </w:pPr>
      <w:r>
        <w:t xml:space="preserve">Canada stands as a global beacon of engineering innovation, with Toronto serving as its most vibrant hub. This is not merely geographical—it represents a strategic alignment of academic excellence, industry leadership, and societal values. I have meticulously researched the University of Toronto's Department of Mechanical and Industrial Engineering (MIE), where Professor [Name]'s work on renewable energy integration directly complements my research interests in sustainable thermal systems. The MIE program’s emphasis on co-op opportunities with companies like Bombardier Transportation, Magna International, and Hydro One provides an unparalleled bridge between academia and Canada's engineering economy.</w:t>
      </w:r>
    </w:p>
    <w:p>
      <w:pPr>
        <w:pStyle w:val="BodyText"/>
      </w:pPr>
      <w:r>
        <w:t xml:space="preserve">What elevates Toronto above other destinations is its unique ecosystem: the city hosts 47% of Canada’s engineering firms, including the global headquarters of major aerospace manufacturers. The Toronto Engineering Community (TEC) fosters collaboration between academia and industry through initiatives like the Smart Cities Challenge, where mechanical engineers develop AI-integrated infrastructure solutions. This environment—where innovation thrives in a multicultural setting that celebrates diverse engineering approaches—is precisely why I am committed to pursuing my graduate studies here. Canada's Express Entry system and post-graduation work permits further ensure I can contribute immediately as a licensed Professional Engineer (P.Eng.) upon completion of my degree.</w:t>
      </w:r>
    </w:p>
    <w:bookmarkEnd w:id="22"/>
    <w:bookmarkStart w:id="23" w:name="Xa4a3c150593f001512112fa3f265622c2cc29bc"/>
    <w:p>
      <w:pPr>
        <w:pStyle w:val="Heading2"/>
      </w:pPr>
      <w:r>
        <w:t xml:space="preserve">Future Vision: Contributing to Canada Toronto as a Mechanical Engineer</w:t>
      </w:r>
    </w:p>
    <w:p>
      <w:pPr>
        <w:pStyle w:val="FirstParagraph"/>
      </w:pPr>
      <w:r>
        <w:t xml:space="preserve">My long-term vision is to become an innovator in Canada's green transition, specifically through the development of next-generation thermal energy storage systems for urban environments. In Toronto, where 75% of emissions originate from buildings and transportation (as per the City of Toronto’s Climate Action Plan), my expertise in thermodynamics and sustainable design will be critically needed. I aim to join firms like Siemens Canada or develop my own consultancy focused on retrofitting historic structures with modern energy-efficient mechanical systems—a solution directly addressing Toronto's goal to be carbon-neutral by 2040.</w:t>
      </w:r>
    </w:p>
    <w:p>
      <w:pPr>
        <w:pStyle w:val="BodyText"/>
      </w:pPr>
      <w:r>
        <w:t xml:space="preserve">Ultimately, this Statement of Purpose represents more than an application; it is a pledge. A pledge to immerse myself in the intellectual rigor of Toronto's engineering community, to contribute my skills toward making Canada's cities healthier and more sustainable, and to embody the highest standards of a Canadian-licensed Mechanical Engineer. I am eager not merely to study in Toronto, but to become an active participant in shaping its engineering future—one where innovation serves both technical excellence and human well-being.</w:t>
      </w:r>
    </w:p>
    <w:bookmarkEnd w:id="23"/>
    <w:bookmarkStart w:id="24" w:name="Xa7f883c64a650b508c2ef2614f2c8b8cd15e2f7"/>
    <w:p>
      <w:pPr>
        <w:pStyle w:val="Heading2"/>
      </w:pPr>
      <w:r>
        <w:t xml:space="preserve">Conclusion: A Commitment Anchored in Purpose</w:t>
      </w:r>
    </w:p>
    <w:p>
      <w:pPr>
        <w:pStyle w:val="FirstParagraph"/>
      </w:pPr>
      <w:r>
        <w:t xml:space="preserve">Canada Toronto offers the rare convergence of academic leadership, industry demand for skilled Mechanical Engineers, and a societal commitment to sustainable innovation that aligns with my core values. My technical foundation, professional experiences, and unwavering passion position me to thrive in your program while contributing meaningfully to Canada's engineering advancement. I am prepared to bring my dedication as a future Mechanical Engineer to Toronto's classrooms and laboratories—and ultimately, into the city's skyline through the sustainable systems we will design together. This is not merely a next step in my career; it is where I intend to build my life as an engineer committed to Canada's technological future. I eagerly anticipate the opportunity to contribute my energy, expertise, and vision to your esteemed institution and Toronto's engineering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2025-12-09T03:58:10Z</dcterms:created>
  <dcterms:modified xsi:type="dcterms:W3CDTF">2025-12-09T03:58:10Z</dcterms:modified>
</cp:coreProperties>
</file>

<file path=docProps/custom.xml><?xml version="1.0" encoding="utf-8"?>
<Properties xmlns="http://schemas.openxmlformats.org/officeDocument/2006/custom-properties" xmlns:vt="http://schemas.openxmlformats.org/officeDocument/2006/docPropsVTypes"/>
</file>