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5" w:name="X9d97976e18e00140c31227b8b8128a5f28ec88a"/>
    <w:p>
      <w:pPr>
        <w:pStyle w:val="Heading1"/>
      </w:pPr>
      <w:r>
        <w:t xml:space="preserve">Statement of Purpose for Mechanical Engineering Studies in Canada Vancouver</w:t>
      </w:r>
    </w:p>
    <w:p>
      <w:pPr>
        <w:pStyle w:val="FirstParagraph"/>
      </w:pPr>
      <w:r>
        <w:t xml:space="preserve">As I meticulously craft this Statement of Purpose, I am compelled to reflect on a journey that has steadily shaped my aspiration to become an innovative Mechanical Engineer committed to sustainable technological advancement. My decision to pursue advanced studies in Canada Vancouver represents not merely an academic choice, but a strategic alignment of personal ambition with the region's unparalleled ecosystem for engineering excellence. This document articulates my professional trajectory, academic preparation, and unwavering commitment to contributing meaningfully to Vancouver's dynamic engineering landscape.</w:t>
      </w:r>
    </w:p>
    <w:bookmarkStart w:id="20" w:name="X5382489fcb090a287561f8d3f89e2941204ad37"/>
    <w:p>
      <w:pPr>
        <w:pStyle w:val="Heading2"/>
      </w:pPr>
      <w:r>
        <w:t xml:space="preserve">Academic Foundation and Professional Evolution</w:t>
      </w:r>
    </w:p>
    <w:p>
      <w:pPr>
        <w:pStyle w:val="FirstParagraph"/>
      </w:pPr>
      <w:r>
        <w:t xml:space="preserve">My fascination with mechanical systems began during high school when I engineered a solar-powered water purification device for rural communities—a project that ignited my passion for practical problem-solving. This curiosity propelled me through my Bachelor of Mechanical Engineering at the National University of Technology, where I consistently ranked in the top 5% of my cohort. Key coursework including Thermodynamics, Fluid Mechanics, and Advanced CAD Modeling provided rigorous theoretical grounding, but it was through hands-on projects that I truly grasped the transformative potential of mechanical engineering. My capstone project—designing an energy-efficient HVAC system for urban residential complexes—required integrating computational fluid dynamics simulations with real-world material constraints, resulting in a 23% reduction in simulated energy consumption. This experience crystallized my understanding that sustainable engineering solutions demand both technical precision and contextual awareness.</w:t>
      </w:r>
    </w:p>
    <w:bookmarkEnd w:id="20"/>
    <w:bookmarkStart w:id="21" w:name="Xca64fc764036000cea2a9f4f5923b9fd98e9057"/>
    <w:p>
      <w:pPr>
        <w:pStyle w:val="Heading2"/>
      </w:pPr>
      <w:r>
        <w:t xml:space="preserve">Why Canada Vancouver: A Strategic Convergence of Values</w:t>
      </w:r>
    </w:p>
    <w:p>
      <w:pPr>
        <w:pStyle w:val="FirstParagraph"/>
      </w:pPr>
      <w:r>
        <w:t xml:space="preserve">Vancouver emerges as the definitive destination for my professional development due to its unique confluence of academic rigor, industry innovation, and environmental commitment. The University of British Columbia's Mechanical Engineering program stands at the forefront with its cutting-edge Sustainable Design Lab, where researchers pioneer zero-emission transportation systems—a field directly aligned with my research interests in thermal management for electric vehicle batteries. Beyond academia, Vancouver's status as Canada's greenest city resonates profoundly with my professional ethos. The city's ambitious goal to become carbon-neutral by 2050 creates an urgent demand for Mechanical Engineers who can design systems harmonizing technological advancement with ecological preservation. I am particularly inspired by Vancouver-based companies like Ballard Power Systems and Siemens Energy Canada, which are leading the charge in hydrogen fuel cell technology and renewable energy integration—areas where my expertise in heat transfer optimization could directly contribute to meaningful industry impact.</w:t>
      </w:r>
    </w:p>
    <w:p>
      <w:pPr>
        <w:pStyle w:val="BodyText"/>
      </w:pPr>
      <w:r>
        <w:t xml:space="preserve">Furthermore, Canada's welcoming immigration policies for skilled engineers provide an ideal environment for international talent to thrive. The Express Entry system's prioritization of engineering professionals ensures a seamless pathway toward professional licensure through the Association of Professional Engineers and Geoscientists of British Columbia (APEGBC). Vancouver’s multicultural fabric also offers a rich context for collaborative innovation; working alongside diverse teams in this vibrant city will sharpen my ability to develop globally relevant engineering solutions. The city's proximity to Pacific Northwest ecosystems further informs my approach—understanding how mechanical systems interact with coastal and mountainous environments is essential for designing resilient infrastructure in our changing climate.</w:t>
      </w:r>
    </w:p>
    <w:bookmarkEnd w:id="21"/>
    <w:bookmarkStart w:id="22" w:name="X5a1c55404534f04e958a9295b48b387bc76698f"/>
    <w:p>
      <w:pPr>
        <w:pStyle w:val="Heading2"/>
      </w:pPr>
      <w:r>
        <w:t xml:space="preserve">Professional Aspirations: Bridging Innovation and Community</w:t>
      </w:r>
    </w:p>
    <w:p>
      <w:pPr>
        <w:pStyle w:val="FirstParagraph"/>
      </w:pPr>
      <w:r>
        <w:t xml:space="preserve">My immediate goal is to complete a Master of Engineering at UBC, focusing on sustainable thermal systems. I intend to collaborate with Professor Dr. Elena Moreau's research group on developing phase-change materials for grid-scale energy storage—a project directly addressing Vancouver's need for reliable renewable power during winter months. This specialized expertise will position me to contribute immediately upon graduation as a Mechanical Engineer in Vancouver's burgeoning clean-tech sector.</w:t>
      </w:r>
    </w:p>
    <w:p>
      <w:pPr>
        <w:pStyle w:val="BodyText"/>
      </w:pPr>
      <w:r>
        <w:t xml:space="preserve">Long-term, I envision founding an engineering consultancy specializing in sustainable urban infrastructure, with initial projects targeting Vancouver’s municipal initiatives like the Greenest City Action Plan. My vision extends beyond technical execution: I aim to mentor future engineers through community workshops at institutions such as BCIT (British Columbia Institute of Technology), fostering inclusive innovation. As a Mechanical Engineer deeply embedded in Vancouver's community, I will advocate for design principles that prioritize accessibility and climate resilience—ensuring technological advancement uplifts all residents.</w:t>
      </w:r>
    </w:p>
    <w:bookmarkEnd w:id="22"/>
    <w:bookmarkStart w:id="23" w:name="X3f9d255a8fff0bf638d55b6a5f49bb658bc5453"/>
    <w:p>
      <w:pPr>
        <w:pStyle w:val="Heading2"/>
      </w:pPr>
      <w:r>
        <w:t xml:space="preserve">Commitment to Canadian Values and Community</w:t>
      </w:r>
    </w:p>
    <w:p>
      <w:pPr>
        <w:pStyle w:val="FirstParagraph"/>
      </w:pPr>
      <w:r>
        <w:t xml:space="preserve">Canada’s commitment to social responsibility profoundly influences my professional identity. The country's emphasis on Indigenous reconciliation and environmental stewardship aligns with my belief that engineering must serve both people and planet. I am eager to engage with Vancouver's engineering community through organizations like Engineers Without Borders Canada, applying my skills to projects supporting coastal resilience in First Nations communities. This commitment is not theoretical; during a summer internship at Siemens Energy India, I led a team developing low-cost water filtration systems for remote villages—proving that ethical engineering delivers transformative outcomes.</w:t>
      </w:r>
    </w:p>
    <w:p>
      <w:pPr>
        <w:pStyle w:val="BodyText"/>
      </w:pPr>
      <w:r>
        <w:t xml:space="preserve">My journey toward becoming a Mechanical Engineer has been guided by the conviction that technology should enhance human dignity and environmental health. Canada Vancouver embodies this philosophy in its urban planning, policy frameworks, and professional culture. The city’s blend of natural beauty and technological ambition creates an unparalleled setting to advance my career while contributing meaningfully to society.</w:t>
      </w:r>
    </w:p>
    <w:bookmarkEnd w:id="23"/>
    <w:bookmarkStart w:id="24" w:name="conclusion-a-purposeful-path-forward"/>
    <w:p>
      <w:pPr>
        <w:pStyle w:val="Heading2"/>
      </w:pPr>
      <w:r>
        <w:t xml:space="preserve">Conclusion: A Purposeful Path Forward</w:t>
      </w:r>
    </w:p>
    <w:p>
      <w:pPr>
        <w:pStyle w:val="FirstParagraph"/>
      </w:pPr>
      <w:r>
        <w:t xml:space="preserve">This Statement of Purpose encapsulates more than academic credentials—it represents a deliberate alignment between my professional identity as a Mechanical Engineer and Vancouver’s vision for sustainable progress. I am prepared to immerse myself fully in UBC's academic community, contribute to Canada's engineering legacy, and leverage Vancouver's unique position as a global hub for innovation. With my technical foundation, research focus on sustainable thermal systems, and unwavering commitment to Canadian values of equity and environmental care, I am confident that my expertise will thrive within the vibrant ecosystem of Canada Vancouver. I stand ready to join the ranks of Mechanical Engineers transforming not just products and processes, but the very fabric of our communities—building a future where engineering excellence serves both humanity and nature.</w:t>
      </w:r>
    </w:p>
    <w:p>
      <w:pPr>
        <w:pStyle w:val="BodyText"/>
      </w:pPr>
      <w:r>
        <w:t xml:space="preserve">As I conclude this Statement of Purpose, I reaffirm my steadfast dedication to becoming an exceptional Mechanical Engineer in Canada Vancouver—a role that will empower me to design solutions with purpose, impact, and profound respect for the environment we all share.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2026-07-20T10:35:41Z</dcterms:created>
  <dcterms:modified xsi:type="dcterms:W3CDTF">2026-07-20T10:35:41Z</dcterms:modified>
</cp:coreProperties>
</file>

<file path=docProps/custom.xml><?xml version="1.0" encoding="utf-8"?>
<Properties xmlns="http://schemas.openxmlformats.org/officeDocument/2006/custom-properties" xmlns:vt="http://schemas.openxmlformats.org/officeDocument/2006/docPropsVTypes"/>
</file>