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Master's Program in Mechanical Engineering at Universidad de Santiago de Chile</w:t>
      </w:r>
    </w:p>
    <w:p>
      <w:pPr>
        <w:pStyle w:val="BodyText"/>
      </w:pPr>
      <w:r>
        <w:t xml:space="preserve">As a dedicated aspiring Mechanical Engineer, I am writing this Statement of Purpose to express my profound commitment to advancing my expertise in sustainable energy systems and advanced manufacturing. My journey toward becoming a leading Mechanical Engineer has been shaped by rigorous academic training, hands-on engineering projects, and an unwavering desire to contribute to Chile Santiago's rapidly evolving industrial landscape. This document serves as both my professional manifesto and roadmap for how I intend to harness Chile Santiago's unique ecosystem of innovation to address global engineering challenges.</w:t>
      </w:r>
    </w:p>
    <w:p>
      <w:pPr>
        <w:pStyle w:val="BodyText"/>
      </w:pPr>
      <w:r>
        <w:t xml:space="preserve">My academic foundation began at the National University of Engineering in Lima, where I graduated with honors in Mechanical Engineering. Throughout my undergraduate studies, I immersed myself in thermodynamics, computational fluid dynamics, and renewable energy systems—courses that ignited my fascination with optimizing energy efficiency. My capstone project focused on designing a low-cost solar thermal system for rural communities, which required extensive prototyping using SolidWorks and ANSYS simulations. This experience cemented my belief that engineering solutions must balance technical excellence with socioeconomic impact—a principle I now seek to advance within Chile Santiago's context.</w:t>
      </w:r>
    </w:p>
    <w:p>
      <w:pPr>
        <w:pStyle w:val="BodyText"/>
      </w:pPr>
      <w:r>
        <w:t xml:space="preserve">During my internship at Siemens Energy in Germany, I contributed to the development of wind turbine gearbox efficiency protocols. This role exposed me to international engineering standards while reinforcing how mechanical systems must adapt to regional environmental constraints. However, it was a conversation with Chilean engineers during a sustainability conference that redirected my career trajectory. They emphasized how Santiago’s unique geography—surrounded by the Andes and Pacific Ocean—presents unparalleled opportunities for harnessing geothermal and wind energy. This revelation crystallized my decision to pursue advanced studies in Chile Santiago, where I can directly contribute to Latin America's clean energy transition.</w:t>
      </w:r>
    </w:p>
    <w:p>
      <w:pPr>
        <w:pStyle w:val="BodyText"/>
      </w:pPr>
      <w:r>
        <w:t xml:space="preserve">Chile Santiago is not merely a location on my academic map; it represents the confluence of technological ambition and cultural richness that defines modern engineering. The city’s status as Chile's economic nerve center—home to over 70% of the country's manufacturing sector and numerous R&amp;D hubs like CECs (Centros de Excelencia) at Universidad de Chile—makes it an ideal environment for a Mechanical Engineer seeking to bridge theory and practice. I am particularly drawn to the Santiago Technology Park, where companies like ENAP and Solaris Renewables pioneer grid-scale renewable projects. My goal is to collaborate with these institutions through the Master's program at Universidad de Santiago de Chile (USACH), leveraging its state-of-the-art laboratories in mechatronics and sustainable materials.</w:t>
      </w:r>
    </w:p>
    <w:p>
      <w:pPr>
        <w:pStyle w:val="BodyText"/>
      </w:pPr>
      <w:r>
        <w:t xml:space="preserve">What excites me most about Chile Santiago is its commitment to engineering education that prioritizes local relevance. Unlike generic programs, USACH’s curriculum integrates real-world case studies from Chile’s mining sector (a global leader in copper extraction) and urban infrastructure challenges. I plan to specialize in thermofluid systems for industrial decarbonization—a critical need given Chile's pledge to achieve net-zero by 2050. For instance, I intend to research heat recovery systems for Santiago’s industrial zones, drawing from the city’s high-altitude climate patterns and energy demands. This aligns with my vision of a Mechanical Engineer who doesn’t just solve problems but anticipates them through contextual innovation.</w:t>
      </w:r>
    </w:p>
    <w:p>
      <w:pPr>
        <w:pStyle w:val="BodyText"/>
      </w:pPr>
      <w:r>
        <w:t xml:space="preserve">My professional experience has equipped me with practical skills that will allow me to immediately contribute to Santiago's engineering community. As project lead for a mobile desalination unit at the Peruvian Ministry of Environment, I managed cross-functional teams to deploy water purification systems in drought-affected regions—skills directly transferable to Chile’s ongoing water security initiatives. I also developed a predictive maintenance algorithm for HVAC systems using IoT sensors, which earned me recognition at the Latin American Engineering Congress. These experiences taught me that mechanical engineering thrives when it engages with community needs, a philosophy deeply rooted in Santiago’s collaborative culture.</w:t>
      </w:r>
    </w:p>
    <w:p>
      <w:pPr>
        <w:pStyle w:val="BodyText"/>
      </w:pPr>
      <w:r>
        <w:t xml:space="preserve">Chile Santiago’s vibrant intellectual ecosystem further fuels my aspirations. I am eager to participate in the city’s annual "Ingeniería y Sostenibilidad" symposiums, where engineers debate solutions for urban air quality and earthquake-resilient infrastructure—topics that resonate with my research interests. The Universidad de Santiago de Chile’s partnerships with industries like Toyota Chile and Codelco provide unparalleled opportunities to test innovations in real-world settings. I envision myself working alongside local teams to adapt global mechanical engineering standards to Chile’s specific topography, from the Atacama Desert's solar potential to Santiago’s seismic challenges.</w:t>
      </w:r>
    </w:p>
    <w:p>
      <w:pPr>
        <w:pStyle w:val="BodyText"/>
      </w:pPr>
      <w:r>
        <w:t xml:space="preserve">Looking ahead, my long-term vision is to establish a sustainable manufacturing consultancy in Chile Santiago. I aim to help local SMEs implement energy-efficient machinery that reduces operational costs while meeting international ESG criteria—addressing a critical gap in Chile’s industrial sector. My ultimate contribution will be creating training modules for emerging Mechanical Engineers that emphasize both technical mastery and ethical responsibility, ensuring Chile Santiago remains at the forefront of responsible engineering innovation.</w:t>
      </w:r>
    </w:p>
    <w:p>
      <w:pPr>
        <w:pStyle w:val="BodyText"/>
      </w:pPr>
      <w:r>
        <w:t xml:space="preserve">This Statement of Purpose encapsulates my professional identity as a Mechanical Engineer who believes in engineering’s transformative power. It is not merely an academic application but a pledge to integrate into Chile Santiago's dynamic fabric—to learn from its engineers, contribute to its industries, and help shape a future where mechanical systems empower communities while preserving our planet. I am prepared to bring my technical skills, cultural adaptability, and passion for sustainable design to USACH’s campus. In return, I seek the knowledge and networks that will enable me to become a leader who turns Chile Santiago into a global benchmark for engineering excellence.</w:t>
      </w:r>
    </w:p>
    <w:p>
      <w:pPr>
        <w:pStyle w:val="BodyText"/>
      </w:pPr>
      <w:r>
        <w:t xml:space="preserve">"Engineering is not merely about building things; it's about building better futures. In Chile Santiago, I see the perfect confluence of challenge and opportunity to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2025-12-08T09:20:58Z</dcterms:created>
  <dcterms:modified xsi:type="dcterms:W3CDTF">2025-12-08T09:20:58Z</dcterms:modified>
</cp:coreProperties>
</file>

<file path=docProps/custom.xml><?xml version="1.0" encoding="utf-8"?>
<Properties xmlns="http://schemas.openxmlformats.org/officeDocument/2006/custom-properties" xmlns:vt="http://schemas.openxmlformats.org/officeDocument/2006/docPropsVTypes"/>
</file>