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6" w:name="statement-of-purpose"/>
    <w:p>
      <w:pPr>
        <w:pStyle w:val="Heading1"/>
      </w:pPr>
      <w:r>
        <w:t xml:space="preserve">Statement of Purpose</w:t>
      </w:r>
    </w:p>
    <w:p>
      <w:pPr>
        <w:pStyle w:val="FirstParagraph"/>
      </w:pPr>
      <w:r>
        <w:t xml:space="preserve">As I prepare to submit this Statement of Purpose, I am filled with profound enthusiasm for the opportunity to contribute my skills as a future Mechanical Engineer within the dynamic landscape of Colombia Medellín. This document represents not merely an academic requirement, but a deeply personal commitment to applying engineering principles toward solving real-world challenges in one of Latin America's most innovative cities. My journey toward becoming a Mechanical Engineer has been shaped by both technical rigor and an unwavering passion for sustainable development, making Medellín—where engineering meets social transformation—a natural destination for my professional evolution.</w:t>
      </w:r>
    </w:p>
    <w:bookmarkStart w:id="20" w:name="X4cb5502b948612f548b6018eefc637af41b4ba8"/>
    <w:p>
      <w:pPr>
        <w:pStyle w:val="Heading2"/>
      </w:pPr>
      <w:r>
        <w:t xml:space="preserve">Academic Foundation and Technical Evolution</w:t>
      </w:r>
    </w:p>
    <w:p>
      <w:pPr>
        <w:pStyle w:val="FirstParagraph"/>
      </w:pPr>
      <w:r>
        <w:t xml:space="preserve">My undergraduate studies in Mechanical Engineering at the National University of Colombia established a robust technical foundation, particularly in thermodynamics, fluid mechanics, and materials science. However, it was through hands-on projects like designing a low-cost water filtration system for rural communities that I discovered my calling: engineering solutions that directly improve quality of life. This experience crystallized my understanding that true mechanical engineering transcends theoretical knowledge—it demands contextual awareness and cultural sensitivity. In Colombia Medellín, where innovation is woven into the city's fabric through initiatives like the</w:t>
      </w:r>
      <w:r>
        <w:t xml:space="preserve"> </w:t>
      </w:r>
      <w:r>
        <w:rPr>
          <w:iCs/>
          <w:i/>
        </w:rPr>
        <w:t xml:space="preserve">Medellín Innovation District</w:t>
      </w:r>
      <w:r>
        <w:t xml:space="preserve">, I am eager to apply this philosophy.</w:t>
      </w:r>
    </w:p>
    <w:bookmarkEnd w:id="20"/>
    <w:bookmarkStart w:id="21" w:name="Xe40b711e88a926ec9c7f0472dbf7bdea7cb591d"/>
    <w:p>
      <w:pPr>
        <w:pStyle w:val="Heading2"/>
      </w:pPr>
      <w:r>
        <w:t xml:space="preserve">Why Colombia Medellín? The Convergence of Innovation and Social Impact</w:t>
      </w:r>
    </w:p>
    <w:p>
      <w:pPr>
        <w:pStyle w:val="FirstParagraph"/>
      </w:pPr>
      <w:r>
        <w:t xml:space="preserve">Medellín is not merely a city on my application—it is the living embodiment of how mechanical engineering can catalyze urban renewal. Witnessing firsthand how the city transformed from its troubled past into a global benchmark for social innovation through projects like the</w:t>
      </w:r>
      <w:r>
        <w:t xml:space="preserve"> </w:t>
      </w:r>
      <w:r>
        <w:rPr>
          <w:iCs/>
          <w:i/>
        </w:rPr>
        <w:t xml:space="preserve">Comuna 13 escalators</w:t>
      </w:r>
      <w:r>
        <w:t xml:space="preserve"> </w:t>
      </w:r>
      <w:r>
        <w:t xml:space="preserve">and</w:t>
      </w:r>
      <w:r>
        <w:t xml:space="preserve"> </w:t>
      </w:r>
      <w:r>
        <w:rPr>
          <w:iCs/>
          <w:i/>
        </w:rPr>
        <w:t xml:space="preserve">Biblioteca España</w:t>
      </w:r>
      <w:r>
        <w:t xml:space="preserve">, I recognized Medellín's unique synergy between engineering excellence and human-centered design. The presence of institutions like the University of Antioquia’s Mechanical Engineering Department—ranked among Colombia's top technical programs—and companies such as</w:t>
      </w:r>
      <w:r>
        <w:t xml:space="preserve"> </w:t>
      </w:r>
      <w:r>
        <w:rPr>
          <w:bCs/>
          <w:b/>
        </w:rPr>
        <w:t xml:space="preserve">Procesos Industriales Colombianos (PIC)</w:t>
      </w:r>
      <w:r>
        <w:t xml:space="preserve"> </w:t>
      </w:r>
      <w:r>
        <w:t xml:space="preserve">specializing in sustainable manufacturing, creates an unparalleled ecosystem for growth.</w:t>
      </w:r>
    </w:p>
    <w:p>
      <w:pPr>
        <w:pStyle w:val="BodyText"/>
      </w:pPr>
      <w:r>
        <w:t xml:space="preserve">What distinguishes Colombia Medellín is its relentless focus on engineering solutions that address socio-economic disparities. As a Mechanical Engineer, I am drawn to how the city’s</w:t>
      </w:r>
      <w:r>
        <w:t xml:space="preserve"> </w:t>
      </w:r>
      <w:r>
        <w:rPr>
          <w:iCs/>
          <w:i/>
        </w:rPr>
        <w:t xml:space="preserve">Integrated Public Transport System</w:t>
      </w:r>
      <w:r>
        <w:t xml:space="preserve"> </w:t>
      </w:r>
      <w:r>
        <w:t xml:space="preserve">(including the Metrocable) merges mechanical systems with accessibility goals—proving that infrastructure can be both technologically advanced and socially equitable. My goal is to contribute to similar initiatives through my expertise in renewable energy systems, particularly solar thermal applications tailored for Medellín's microclimates.</w:t>
      </w:r>
    </w:p>
    <w:bookmarkEnd w:id="21"/>
    <w:bookmarkStart w:id="22" w:name="X87cdd0e03d2816dfaf422d3ffaa7898c0c5468a"/>
    <w:p>
      <w:pPr>
        <w:pStyle w:val="Heading2"/>
      </w:pPr>
      <w:r>
        <w:t xml:space="preserve">Professional Aspirations: Engineering for Sustainable Urbanization</w:t>
      </w:r>
    </w:p>
    <w:p>
      <w:pPr>
        <w:pStyle w:val="FirstParagraph"/>
      </w:pPr>
      <w:r>
        <w:t xml:space="preserve">In Colombia Medellín, I envision myself working at the intersection of mechanical engineering and sustainable urban development. The city’s ambitious goals to achieve carbon neutrality by 2050 through projects like</w:t>
      </w:r>
      <w:r>
        <w:t xml:space="preserve"> </w:t>
      </w:r>
      <w:r>
        <w:rPr>
          <w:iCs/>
          <w:i/>
        </w:rPr>
        <w:t xml:space="preserve">Medellín Solar</w:t>
      </w:r>
      <w:r>
        <w:t xml:space="preserve"> </w:t>
      </w:r>
      <w:r>
        <w:t xml:space="preserve">align perfectly with my research on energy-efficient HVAC systems for tropical climates. I aim to collaborate with local entities such as</w:t>
      </w:r>
      <w:r>
        <w:t xml:space="preserve"> </w:t>
      </w:r>
      <w:r>
        <w:rPr>
          <w:bCs/>
          <w:b/>
        </w:rPr>
        <w:t xml:space="preserve">Servicio de Acueducto y Alcantarillado de Medellín (SAAM)</w:t>
      </w:r>
      <w:r>
        <w:t xml:space="preserve"> </w:t>
      </w:r>
      <w:r>
        <w:t xml:space="preserve">to optimize water distribution networks using computational fluid dynamics—a skill I’ve honed through university projects.</w:t>
      </w:r>
    </w:p>
    <w:p>
      <w:pPr>
        <w:pStyle w:val="BodyText"/>
      </w:pPr>
      <w:r>
        <w:t xml:space="preserve">My Statement of Purpose extends beyond technical execution; it reflects a commitment to cultural integration. Having volunteered with</w:t>
      </w:r>
      <w:r>
        <w:t xml:space="preserve"> </w:t>
      </w:r>
      <w:r>
        <w:rPr>
          <w:iCs/>
          <w:i/>
        </w:rPr>
        <w:t xml:space="preserve">Proyecto Hombre</w:t>
      </w:r>
      <w:r>
        <w:t xml:space="preserve"> </w:t>
      </w:r>
      <w:r>
        <w:t xml:space="preserve">(a community development NGO in Medellín), I understand that engineering solutions must be co-created with communities, not imposed upon them. As a Mechanical Engineer, I pledge to prioritize local knowledge—such as traditional building techniques from Colombia’s coffee region—to inform sustainable designs that respect both ecological and cultural contexts.</w:t>
      </w:r>
    </w:p>
    <w:bookmarkEnd w:id="22"/>
    <w:bookmarkStart w:id="23" w:name="X602f98c679083d5849c77d78beb5b81b529d94f"/>
    <w:p>
      <w:pPr>
        <w:pStyle w:val="Heading2"/>
      </w:pPr>
      <w:r>
        <w:t xml:space="preserve">Alignment with Medellín's Strategic Vision</w:t>
      </w:r>
    </w:p>
    <w:p>
      <w:pPr>
        <w:pStyle w:val="FirstParagraph"/>
      </w:pPr>
      <w:r>
        <w:t xml:space="preserve">Medellín’s strategic focus on "Smart City" initiatives, detailed in its</w:t>
      </w:r>
      <w:r>
        <w:t xml:space="preserve"> </w:t>
      </w:r>
      <w:r>
        <w:rPr>
          <w:iCs/>
          <w:i/>
        </w:rPr>
        <w:t xml:space="preserve">Medellín 2030 Plan</w:t>
      </w:r>
      <w:r>
        <w:t xml:space="preserve">, offers the ideal framework for my professional trajectory. The city’s investment in AI-driven manufacturing clusters and green industrial parks directly mirrors my expertise in mechatronics and automation. I am particularly inspired by how Medellín leverages engineering to address environmental challenges—such as its</w:t>
      </w:r>
      <w:r>
        <w:t xml:space="preserve"> </w:t>
      </w:r>
      <w:r>
        <w:rPr>
          <w:iCs/>
          <w:i/>
        </w:rPr>
        <w:t xml:space="preserve">Green Corridors Project</w:t>
      </w:r>
      <w:r>
        <w:t xml:space="preserve"> </w:t>
      </w:r>
      <w:r>
        <w:t xml:space="preserve">reducing urban heat island effects through strategic vegetation placement. My proposed thesis, "Optimizing Solar-Powered Cooling Systems for Low-Income Housing in Colombia Medellín," seeks to support this vision by developing cost-effective thermal management solutions using locally sourced materials.</w:t>
      </w:r>
    </w:p>
    <w:bookmarkEnd w:id="23"/>
    <w:bookmarkStart w:id="24" w:name="commitment-to-local-development"/>
    <w:p>
      <w:pPr>
        <w:pStyle w:val="Heading2"/>
      </w:pPr>
      <w:r>
        <w:t xml:space="preserve">Commitment to Local Development</w:t>
      </w:r>
    </w:p>
    <w:p>
      <w:pPr>
        <w:pStyle w:val="FirstParagraph"/>
      </w:pPr>
      <w:r>
        <w:t xml:space="preserve">This Statement of Purpose is a promise to give back to Colombia Medellín. I recognize that as a Mechanical Engineer entering this community, I must embody the city’s ethos of "social innovation through technology." My long-term goal is to establish a local engineering consultancy focused on sustainable manufacturing for small enterprises in Antioquia—a region where industrial growth often lags due to infrastructure gaps. By training Colombian technicians in advanced mechanical design, I aim to bridge the talent gap that hinders Medellín's potential as a regional innovation hub.</w:t>
      </w:r>
    </w:p>
    <w:p>
      <w:pPr>
        <w:pStyle w:val="BodyText"/>
      </w:pPr>
      <w:r>
        <w:t xml:space="preserve">Moreover, I am committed to advocating for engineering education accessibility. As part of my professional development in Colombia Medellín, I plan to partner with institutions like the</w:t>
      </w:r>
      <w:r>
        <w:t xml:space="preserve"> </w:t>
      </w:r>
      <w:r>
        <w:rPr>
          <w:iCs/>
          <w:i/>
        </w:rPr>
        <w:t xml:space="preserve">Centro de Innovación y Emprendimiento</w:t>
      </w:r>
      <w:r>
        <w:t xml:space="preserve"> </w:t>
      </w:r>
      <w:r>
        <w:t xml:space="preserve">(CIE) to create workshops on renewable energy basics for high school students in marginalized neighborhoods. This initiative reflects my belief that a Mechanical Engineer’s true measure is not just their technical output, but the ripple effect of their knowledge across communities.</w:t>
      </w:r>
    </w:p>
    <w:bookmarkEnd w:id="24"/>
    <w:bookmarkStart w:id="25" w:name="Xd80852d201f8a1f8672031bf4e0accf3164e969"/>
    <w:p>
      <w:pPr>
        <w:pStyle w:val="Heading2"/>
      </w:pPr>
      <w:r>
        <w:t xml:space="preserve">Conclusion: Engineering the Future with Heart</w:t>
      </w:r>
    </w:p>
    <w:p>
      <w:pPr>
        <w:pStyle w:val="FirstParagraph"/>
      </w:pPr>
      <w:r>
        <w:t xml:space="preserve">In crafting this Statement of Purpose, I have reflected deeply on why Medellín—a city that has redefined resilience through engineering—must be my professional home. As a Mechanical Engineer, I will not merely design systems; I will cultivate them with the same care that Medellín applies to its parks, transport networks, and community centers. The challenges of climate adaptation in Colombia Medellín demand engineers who think beyond CAD models and into the lives impacted by every innovation. My technical training is complete. Now, I seek to immerse myself in a city where engineering isn’t just a profession—it’s a catalyst for collective healing and progress.</w:t>
      </w:r>
    </w:p>
    <w:p>
      <w:pPr>
        <w:pStyle w:val="BodyText"/>
      </w:pPr>
      <w:r>
        <w:t xml:space="preserve">I am ready to contribute my skills as a Mechanical Engineer to Colombia Medellín’s next chapter. In this vibrant city, I will honor the legacy of innovation that turns engineering challenges into human opportunities—proving that sustainable development begins not with blueprints, but with people.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Medellín, Colombia</dc:title>
  <dc:creator/>
  <dc:language>en</dc:language>
  <cp:keywords/>
  <dcterms:created xsi:type="dcterms:W3CDTF">2025-12-09T05:33:20Z</dcterms:created>
  <dcterms:modified xsi:type="dcterms:W3CDTF">2025-12-09T05:33:20Z</dcterms:modified>
</cp:coreProperties>
</file>

<file path=docProps/custom.xml><?xml version="1.0" encoding="utf-8"?>
<Properties xmlns="http://schemas.openxmlformats.org/officeDocument/2006/custom-properties" xmlns:vt="http://schemas.openxmlformats.org/officeDocument/2006/docPropsVTypes"/>
</file>