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0" w:name="X910e0cabba7b6b1e57fd0ada0192373f2b93d9c"/>
    <w:p>
      <w:pPr>
        <w:pStyle w:val="Heading1"/>
      </w:pPr>
      <w:r>
        <w:t xml:space="preserve">Statement of Purpose: Pursuing Mechanical Engineering Excellence in France Marseille</w:t>
      </w:r>
    </w:p>
    <w:p>
      <w:pPr>
        <w:pStyle w:val="FirstParagraph"/>
      </w:pPr>
      <w:r>
        <w:t xml:space="preserve">I am writing this Statement of Purpose with profound enthusiasm to articulate my unwavering commitment to advancing as a Mechanical Engineer through specialized graduate studies at a leading institution in France Marseille. My academic journey, professional experiences, and deep admiration for French engineering pedagogy have crystallized into an unequivocal decision: Marseille represents the ideal crucible where theoretical knowledge meets real-world innovation in mechanical engineering. This Statement of Purpose will elucidate my academic trajectory, professional aspirations, and compelling reasons for choosing France Marseille as the epicenter of my engineering development.</w:t>
      </w:r>
    </w:p>
    <w:p>
      <w:pPr>
        <w:pStyle w:val="BodyText"/>
      </w:pPr>
      <w:r>
        <w:t xml:space="preserve">My fascination with mechanical systems began during high school when I dismantled and rebuilt vintage automotive engines, discovering the elegance of thermodynamic cycles and precision mechanics. This ignited a rigorous undergraduate pursuit in Mechanical Engineering at [Your University], where I consistently ranked in the top 5% of my cohort. Core coursework—Advanced Thermodynamics, Computational Fluid Dynamics (CFD), Advanced Materials Science, and Robotics Systems—provided foundational expertise, but it was my capstone project on "Sustainable Energy Conversion Systems for Urban Mobility" that transformed abstract concepts into tangible impact. Collaborating with local manufacturers in [Your City/Country], I designed a prototype regenerative braking system for electric buses that improved energy recovery efficiency by 17%. This experience cemented my conviction that mechanical engineering is not merely about machines, but about solving humanity’s most pressing challenges through ingenious design.</w:t>
      </w:r>
    </w:p>
    <w:p>
      <w:pPr>
        <w:pStyle w:val="BodyText"/>
      </w:pPr>
      <w:r>
        <w:t xml:space="preserve">My professional journey further honed this perspective during an internship at [Company Name], a Tier-1 automotive supplier. There, I contributed to the thermal management subsystem for next-generation EV powertrains under the mentorship of senior engineers. Witnessing how multidisciplinary teams—from fluid dynamics specialists to materials scientists—collaborated to overcome cooling challenges in high-performance battery packs underscored the global nature of modern mechanical engineering. I realized that true innovation thrives at intersections: where physics meets sustainability, industry meets academia, and diverse cultural perspectives converge. This understanding is precisely why France Marseille has emerged as my destination of choice.</w:t>
      </w:r>
    </w:p>
    <w:p>
      <w:pPr>
        <w:pStyle w:val="BodyText"/>
      </w:pPr>
      <w:r>
        <w:t xml:space="preserve">France’s engineering legacy—embodied by figures like Nicolas Léonard Sadi Carnot and contemporary pioneers in renewable energy—resonates deeply with my ethos. But beyond historical reverence, Marseille offers a dynamic ecosystem unmatched for mechanical engineering education. As Europe’s third-largest city and a Mediterranean gateway, Marseille is an industrial laboratory where maritime engineering, sustainable urban infrastructure, and cutting-edge research converge. I am particularly drawn to Aix-Marseille University’s (AMU) Master’s program in Mechanical Engineering (M2), which uniquely integrates the university's "Marseille Innovation Hub" with industry partners like Thales Alenia Space and CMA CGM. The opportunity to work on AMU’s flagship project—developing AI-driven predictive maintenance systems for port logistics—aligns perfectly with my interest in smart mechanical systems. Furthermore, Marseille’s strategic location fosters collaboration with the Mediterranean Institute of Oceanography (MIO) and the European Space Agency’s facilities in Toulouse, creating a network where oceanic engineering meets aerospace—a synergy critical for future-proofing mechanical solutions.</w:t>
      </w:r>
    </w:p>
    <w:p>
      <w:pPr>
        <w:pStyle w:val="BodyText"/>
      </w:pPr>
      <w:r>
        <w:t xml:space="preserve">The cultural dimension of studying in France Marseille is equally pivotal. Unlike monolithic academic hubs, Marseille’s vibrant multiculturalism mirrors the globalized engineering landscape I aspire to navigate. Living amidst neighborhoods like Le Panier and Noailles, where French tradition intersects with North African and Southern European influences, has instilled in me the adaptability essential for international collaboration. I have actively engaged with French language resources through Duolingo and local meetups, achieving B2 proficiency—a prerequisite for immersing myself in technical discourse at AMU. The city’s blend of historic grandeur (e.g., Notre-Dame de la Garde) and industrial energy (Port of Marseille: one of the world’s busiest cargo hubs) embodies the balance between tradition and innovation I seek in my engineering practice.</w:t>
      </w:r>
    </w:p>
    <w:p>
      <w:pPr>
        <w:pStyle w:val="BodyText"/>
      </w:pPr>
      <w:r>
        <w:t xml:space="preserve">My short-term goal is to leverage Marseille’s academic-industrial nexus to master advanced simulation techniques for sustainable propulsion systems. Specifically, I aim to contribute to AMU’s research on hydrogen fuel cell integration in maritime transport—a field where France leads global initiatives. Long-term, I envision establishing a cross-border engineering consultancy focused on decarbonizing urban mobility networks across the Mediterranean Basin. This ambition draws from Marseille’s role as a UN-Habitat Sustainable Cities initiative partner and its "Marseille Métropole" green transition plan targeting net-zero public transport by 2035. As a Mechanical Engineer, I will apply my expertise to develop scalable solutions for cities grappling with congestion and emissions—starting in France, then expanding to North Africa via Marseille’s strategic ties.</w:t>
      </w:r>
    </w:p>
    <w:p>
      <w:pPr>
        <w:pStyle w:val="BodyText"/>
      </w:pPr>
      <w:r>
        <w:t xml:space="preserve">Choosing France Marseille is not merely an academic decision; it is a commitment to embodying the French engineering tradition of "équilibre entre technologie et société" (balance between technology and society). At AMU, I will immerse myself in laboratories like the LMA (Laser Metrology and Automation), where projects on additive manufacturing for lightweight components directly address industry demands. I am eager to engage with Professor [Name]’s work on biomimetic mechanical design—another facet of Marseille’s research excellence—and contribute my background in CFD analysis to his team. Beyond coursework, I plan to join the AMU Mechanical Engineering Student Association to organize workshops on renewable energy applications, fostering peer learning while embedding myself in Marseille’s academic community.</w:t>
      </w:r>
    </w:p>
    <w:p>
      <w:pPr>
        <w:pStyle w:val="BodyText"/>
      </w:pPr>
      <w:r>
        <w:t xml:space="preserve">My journey as a Mechanical Engineer has been defined by curiosity, technical rigor, and a relentless focus on solutions that elevate human potential. France Marseille represents the confluence of these values: a city where engineering bridges ancient port traditions with future-forward sustainability. I am not merely applying to study in France Marseille; I am preparing to become part of its legacy as an innovator who transforms theoretical knowledge into engines for progress. With unwavering dedication, technical acumen, and cultural adaptability, I am poised to excel within your program and emerge as a Mechanical Engineer committed to shaping a more efficient, equitable world—one innovation at a time. This Statement of Purpose is my testament to that commitment.</w:t>
      </w:r>
    </w:p>
    <w:p>
      <w:pPr>
        <w:pStyle w:val="BodyText"/>
      </w:pPr>
      <w:r>
        <w:t xml:space="preserve">Thank you for considering my application. I eagerly anticipate contributing meaningfully to the prestigious academic community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France Marseille</dc:title>
  <dc:creator/>
  <dc:language>en</dc:language>
  <cp:keywords/>
  <dcterms:created xsi:type="dcterms:W3CDTF">2026-07-21T16:26:05Z</dcterms:created>
  <dcterms:modified xsi:type="dcterms:W3CDTF">2026-07-21T16:26:05Z</dcterms:modified>
</cp:coreProperties>
</file>

<file path=docProps/custom.xml><?xml version="1.0" encoding="utf-8"?>
<Properties xmlns="http://schemas.openxmlformats.org/officeDocument/2006/custom-properties" xmlns:vt="http://schemas.openxmlformats.org/officeDocument/2006/docPropsVTypes"/>
</file>