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in</w:t>
      </w:r>
      <w:r>
        <w:t xml:space="preserve"> </w:t>
      </w:r>
      <w:r>
        <w:t xml:space="preserve">Mexico</w:t>
      </w:r>
      <w:r>
        <w:t xml:space="preserve"> </w:t>
      </w:r>
      <w:r>
        <w:t xml:space="preserve">City</w:t>
      </w:r>
    </w:p>
    <w:bookmarkStart w:id="25" w:name="X9628a07a217d53cb860938c570133c0bfd1f6dc"/>
    <w:p>
      <w:pPr>
        <w:pStyle w:val="Heading1"/>
      </w:pPr>
      <w:r>
        <w:t xml:space="preserve">Statement of Purpose: Advancing Mechanical Engineering Excellence in Mexico City</w:t>
      </w:r>
    </w:p>
    <w:p>
      <w:pPr>
        <w:pStyle w:val="FirstParagraph"/>
      </w:pPr>
      <w:r>
        <w:t xml:space="preserve">As a dedicated aspiring Mechanical Engineer with unwavering passion for technological innovation, I submit this Statement of Purpose to pursue advanced studies and professional development within the vibrant ecosystem of Mexico City. This metropolis, where ancient heritage meets cutting-edge industrial ambition, represents the ideal crucible for transforming my academic foundation into meaningful engineering contributions that address Mexico's unique challenges and opportunities. My journey toward becoming a distinguished Mechanical Engineer has been meticulously shaped by an appreciation for Mexico City's dynamic environment, and I am eager to immerse myself in its engineering community to drive sustainable progress.</w:t>
      </w:r>
    </w:p>
    <w:bookmarkStart w:id="20" w:name="X2c9fd6857bd00f79dad195fc0300489fdd7a840"/>
    <w:p>
      <w:pPr>
        <w:pStyle w:val="Heading2"/>
      </w:pPr>
      <w:r>
        <w:t xml:space="preserve">Academic Foundation and Technical Expertise</w:t>
      </w:r>
    </w:p>
    <w:p>
      <w:pPr>
        <w:pStyle w:val="FirstParagraph"/>
      </w:pPr>
      <w:r>
        <w:t xml:space="preserve">I completed my Bachelor of Science in Mechanical Engineering at the National Autonomous University of Mexico (UNAM) in Ciudad Universitaria, where I graduated with honors and a 3.85 GPA. My coursework emphasized thermodynamics, fluid mechanics, robotics, and sustainable energy systems—disciplines that directly align with Mexico City's pressing needs for efficient public transit infrastructure and climate-resilient engineering solutions. During my capstone project titled "Optimizing Urban Public Transportation Energy Efficiency in Mexico City," I developed a simulation model analyzing bus fleet emissions and proposed retrofitting strategies using regenerative braking systems. This project not only earned me the UNAM Engineering Innovation Award but also deepened my understanding of how mechanical systems impact densely populated urban environments.</w:t>
      </w:r>
    </w:p>
    <w:p>
      <w:pPr>
        <w:pStyle w:val="BodyText"/>
      </w:pPr>
      <w:r>
        <w:t xml:space="preserve">Complementing my academic work, I interned with Industrias Mexicanas de Ingeniería (IMI), a leading mechanical design firm in Mexico City's industrial corridor. There, I collaborated on the development of precision machinery for the automotive sector, gaining hands-on experience with CAD software (SolidWorks and AutoCAD) and ISO 9001 quality protocols. My contribution to reducing assembly line downtime by 22% through predictive maintenance algorithms demonstrated my ability to translate theoretical knowledge into tangible operational improvements—skills I intend to refine further in Mexico City's industrial landscape.</w:t>
      </w:r>
    </w:p>
    <w:bookmarkEnd w:id="20"/>
    <w:bookmarkStart w:id="21" w:name="why-mexico-city-the-engine-of-innovation"/>
    <w:p>
      <w:pPr>
        <w:pStyle w:val="Heading2"/>
      </w:pPr>
      <w:r>
        <w:t xml:space="preserve">Why Mexico City? The Engine of Innovation</w:t>
      </w:r>
    </w:p>
    <w:p>
      <w:pPr>
        <w:pStyle w:val="FirstParagraph"/>
      </w:pPr>
      <w:r>
        <w:t xml:space="preserve">Mexico City is not merely a location for my professional growth—it is the heart of Latin America's engineering renaissance. As the most populous city in North America and a hub for manufacturing, aerospace, and sustainable technology, it offers unparalleled access to real-world challenges requiring mechanical ingenuity. The city's commitment to initiatives like "Mexico City 2040" (a strategic plan prioritizing green mobility and infrastructure resilience) creates an urgent demand for engineers who understand both global standards and local context. Unlike academic environments in smaller cities or international metropolises, Mexico City provides immediate exposure to complex urban systems: from managing water scarcity through advanced pumping systems to integrating renewable energy into historic buildings.</w:t>
      </w:r>
    </w:p>
    <w:p>
      <w:pPr>
        <w:pStyle w:val="BodyText"/>
      </w:pPr>
      <w:r>
        <w:t xml:space="preserve">Furthermore, Mexico City's unique blend of cultural diversity and economic dynamism fuels innovation. The presence of institutions like CICESE (Center for Scientific Research and Higher Education) and the emerging tech cluster at Santa Fe offer collaborative opportunities that are essential for a Mechanical Engineer aiming to develop context-sensitive solutions. I have actively engaged with these networks through workshops at the National Institute of Engineering, where I discussed "Adapting Mechanical Systems for Earthquake-Prone Urban Environments"—a topic of critical relevance to Mexico City's seismic reality.</w:t>
      </w:r>
    </w:p>
    <w:bookmarkEnd w:id="21"/>
    <w:bookmarkStart w:id="22" w:name="X93cd3c2b1a91d6049d8b15802494862a5be55ef"/>
    <w:p>
      <w:pPr>
        <w:pStyle w:val="Heading2"/>
      </w:pPr>
      <w:r>
        <w:t xml:space="preserve">Professional Vision: Engineering for a Resilient Mexico City</w:t>
      </w:r>
    </w:p>
    <w:p>
      <w:pPr>
        <w:pStyle w:val="FirstParagraph"/>
      </w:pPr>
      <w:r>
        <w:t xml:space="preserve">My long-term vision as a Mechanical Engineer is to lead the design of sustainable urban mobility systems that reduce pollution while enhancing accessibility in Mexico City. Specifically, I aim to develop low-cost, high-efficiency public transit technologies—such as electric micro-transit fleets and smart traffic management systems—that address the city's daily transportation crisis (where 12 million residents navigate congestion that costs $15 billion annually in lost productivity). This goal is deeply personal: growing up in Mexico City’s Iztapalapa borough, I witnessed firsthand how inadequate infrastructure disproportionately impacts marginalized communities.</w:t>
      </w:r>
    </w:p>
    <w:p>
      <w:pPr>
        <w:pStyle w:val="BodyText"/>
      </w:pPr>
      <w:r>
        <w:t xml:space="preserve">To achieve this, I seek to join the Master of Science program at the Center for Engineering and Technology (CET) at UNAM. CET's specialization in "Urban Systems Integration" uniquely positions students to tackle Mexico City’s challenges through interdisciplinary collaboration. I am particularly drawn to Professor García’s research on thermoelectric energy harvesting from public infrastructure—work that could revolutionize how we power streetlights and sensors across the city without expanding electrical grids. My proposal for a thesis on "Waste Heat Recovery Systems for Mexico City's Metro Network" directly bridges my academic background with CET's focus areas and aligns with the city’s 2030 carbon neutrality target.</w:t>
      </w:r>
    </w:p>
    <w:bookmarkEnd w:id="22"/>
    <w:bookmarkStart w:id="23" w:name="commitment-to-community-impact"/>
    <w:p>
      <w:pPr>
        <w:pStyle w:val="Heading2"/>
      </w:pPr>
      <w:r>
        <w:t xml:space="preserve">Commitment to Community Impact</w:t>
      </w:r>
    </w:p>
    <w:p>
      <w:pPr>
        <w:pStyle w:val="FirstParagraph"/>
      </w:pPr>
      <w:r>
        <w:t xml:space="preserve">Beyond technical proficiency, I am committed to ensuring my engineering work uplifts Mexico City's communities. Through volunteer work with "Ingenieros por la Ciudad" (Engineers for the City), I have helped design low-cost water filtration systems for informal settlements in Tlalpan. This experience taught me that effective mechanical engineering must prioritize human-centered design—especially in a city where 15% of households lack consistent access to clean water. My future projects will embed community feedback loops from inception, ensuring solutions like improved public transit or renewable energy microgrids are culturally appropriate and locally maintained.</w:t>
      </w:r>
    </w:p>
    <w:bookmarkEnd w:id="23"/>
    <w:bookmarkStart w:id="24" w:name="X5a021fb2db2b7facf2babe02aa4de619086577b"/>
    <w:p>
      <w:pPr>
        <w:pStyle w:val="Heading2"/>
      </w:pPr>
      <w:r>
        <w:t xml:space="preserve">Conclusion: A Future Engineered for Mexico City</w:t>
      </w:r>
    </w:p>
    <w:p>
      <w:pPr>
        <w:pStyle w:val="FirstParagraph"/>
      </w:pPr>
      <w:r>
        <w:t xml:space="preserve">Mexico City’s skyline is a testament to human ambition—where colonial cathedrals stand alongside glass towers, and ancient canals coexist with modern metro systems. As a Mechanical Engineer, I am drawn to this city not for its grandeur alone, but for its urgent need for thoughtful innovation. My academic rigor, field experience in Mexico City’s industrial corridors, and deep connection to the metropolis’ social fabric equip me to contribute meaningfully from day one. By joining CET at UNAM or collaborating with firms like CEMEX or Alstom Mexico—both deeply invested in sustainable urban infrastructure—I will apply my skills to build systems that make Mexico City not just functional, but truly livable for generations.</w:t>
      </w:r>
    </w:p>
    <w:p>
      <w:pPr>
        <w:pStyle w:val="BodyText"/>
      </w:pPr>
      <w:r>
        <w:t xml:space="preserve">This Statement of Purpose reflects my conviction that the future of mechanical engineering in Mexico City is not about importing foreign solutions, but cultivating homegrown talent capable of redefining urban engineering excellence. I am ready to immerse myself in this mission—where every gear, pipeline, and power grid holds the potential to transform lives. Mexico City awaits its next generation of engineers; I am prepared to be part of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in Mexico City</dc:title>
  <dc:creator/>
  <dc:language>en</dc:language>
  <cp:keywords/>
  <dcterms:created xsi:type="dcterms:W3CDTF">2025-12-11T08:37:56Z</dcterms:created>
  <dcterms:modified xsi:type="dcterms:W3CDTF">2025-12-11T08:37:56Z</dcterms:modified>
</cp:coreProperties>
</file>

<file path=docProps/custom.xml><?xml version="1.0" encoding="utf-8"?>
<Properties xmlns="http://schemas.openxmlformats.org/officeDocument/2006/custom-properties" xmlns:vt="http://schemas.openxmlformats.org/officeDocument/2006/docPropsVTypes"/>
</file>