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10c0435eaa2a76e4741dc697b6ee0eeb78e9136"/>
    <w:p>
      <w:pPr>
        <w:pStyle w:val="Heading1"/>
      </w:pPr>
      <w:r>
        <w:t xml:space="preserve">Statement of Purpose for Mechanical Engineering Career in New Zealand Auckland</w:t>
      </w:r>
    </w:p>
    <w:p>
      <w:pPr>
        <w:pStyle w:val="FirstParagraph"/>
      </w:pPr>
      <w:r>
        <w:t xml:space="preserve">As a dedicated and innovative mechanical engineer with a profound commitment to sustainable infrastructure development, I submit this Statement of Purpose to formally express my aspiration to contribute my expertise within the dynamic engineering landscape of New Zealand, specifically in Auckland. My academic foundation, professional experiences, and deep admiration for New Zealand’s pioneering approach to environmental stewardship have culminated in a singular focus: advancing mechanical engineering solutions that align with the nation’s vision for resilient communities and carbon neutrality by 2050. This Statement of Purpose outlines my journey, motivations, and strategic intent to become an integral part of Auckland's engineering ecosystem.</w:t>
      </w:r>
    </w:p>
    <w:p>
      <w:pPr>
        <w:pStyle w:val="BodyText"/>
      </w:pPr>
      <w:r>
        <w:t xml:space="preserve">My academic pursuit began with a Bachelor of Engineering (Honours) in Mechanical Engineering from the University of Technology Sydney, where I graduated with first-class honors. My thesis focused on optimizing energy recovery systems for industrial waste heat, directly addressing global challenges in thermal efficiency and emissions reduction. This work was not merely theoretical; I collaborated with a local manufacturing firm to implement a prototype system that reduced their energy consumption by 18%, demonstrating my ability to translate engineering principles into tangible, sustainable outcomes. Subsequently, I pursued a Master of Engineering Management at the University of Auckland (a decision driven by my intent to establish roots in New Zealand), where I deepened my understanding of project lifecycle management within resource-constrained environments—a critical skill for navigating Auckland’s complex infrastructure projects. My coursework emphasized renewable energy integration, fluid dynamics for urban water systems, and sustainable materials science, all directly relevant to the challenges faced by Auckland's growing population and its commitment to environmental leadership.</w:t>
      </w:r>
    </w:p>
    <w:p>
      <w:pPr>
        <w:pStyle w:val="BodyText"/>
      </w:pPr>
      <w:r>
        <w:t xml:space="preserve">Professionally, I have honed my mechanical engineering capabilities in diverse sectors across Southeast Asia. At a leading MEP (Mechanical, Electrical, Plumbing) engineering consultancy in Singapore, I managed the thermal system design for a $50 million commercial complex, ensuring compliance with stringent energy efficiency standards while optimizing HVAC performance for tropical climates. This experience taught me the importance of context-specific engineering solutions—where cooling loads and humidity demands drastically differ from temperate regions like Auckland. Later, as a project engineer in Malaysia’s renewable energy sector, I designed and commissioned components for a 10MW solar thermal plant, gaining hands-on expertise in system integration under challenging site conditions. These roles reinforced my belief that mechanical engineering is not just about machinery; it is about designing systems that harmonize with human needs and ecological boundaries—a philosophy deeply resonant with New Zealand’s values.</w:t>
      </w:r>
    </w:p>
    <w:p>
      <w:pPr>
        <w:pStyle w:val="BodyText"/>
      </w:pPr>
      <w:r>
        <w:t xml:space="preserve">My decision to pursue a career in **New Zealand Auckland** stems from a profound respect for the nation’s unique approach to balancing economic growth, cultural preservation, and environmental sustainability. I have closely followed Auckland’s ambitious initiatives: the proposed Light Rail Transit system (which will require cutting-edge mechanical engineering for propulsion and station infrastructure), the city’s push toward 100% renewable energy by 2035, and its innovative use of geothermal energy in urban districts like Puhinui. These projects represent not just engineering challenges, but opportunities to apply my skills in a context that prioritizes long-term societal benefit over short-term gains—a stark contrast to many global markets. Moreover, I am deeply inspired by the Engineering New Zealand (ENZ) Code of Ethics, particularly its emphasis on "the public good" and "sustainable development," which mirrors my own professional ethos. I am committed to achieving full chartered status with ENZ upon my arrival in **New Zealand**, recognizing that this accreditation is fundamental to practicing ethically and effectively within the local engineering framework.</w:t>
      </w:r>
    </w:p>
    <w:p>
      <w:pPr>
        <w:pStyle w:val="BodyText"/>
      </w:pPr>
      <w:r>
        <w:t xml:space="preserve">Auckland, as New Zealand’s economic engine and most populous city, offers the ideal environment for a **Mechanical Engineer** to drive transformative change. Its rapidly expanding urban footprint—projected to house 2 million residents by 2050—demands innovative solutions in energy-efficient building systems, water management infrastructure, and sustainable transport. I am particularly drawn to Auckland’s focus on "green" industrial parks, such as the redevelopment of the North Shore Harbourfront site, which presents opportunities for me to apply my expertise in thermal system optimization and renewable energy integration. I envision collaborating with firms like Vector Limited or WSP New Zealand on projects that reduce carbon emissions while enhancing community resilience—such as designing district heating networks powered by geothermal sources or upgrading aging water infrastructure using smart sensor technology. My background in energy recovery systems positions me to contribute immediately to Auckland’s decarbonization goals, a mission central to the city’s 2050 Climate Action Plan.</w:t>
      </w:r>
    </w:p>
    <w:p>
      <w:pPr>
        <w:pStyle w:val="BodyText"/>
      </w:pPr>
      <w:r>
        <w:t xml:space="preserve">Crucially, I understand that successful engineering in New Zealand requires cultural sensitivity and collaborative engagement. I have actively educated myself on Māori perspectives through courses on Te Tiriti o Waitangi and local community consultations. I recognize that sustainable infrastructure must respect te ao Māori (the Māori worldview) and incorporate indigenous knowledge where appropriate—a principle that aligns with my own belief in holistic engineering. In Auckland, this means working alongside iwi (Māori tribes) on projects like the Manukau Harbour remediation, ensuring solutions are both technically sound and culturally respectful. My interpersonal skills—developed through international team leadership—will enable me to collaborate effectively with diverse stakeholders: engineers, city planners, community groups, and government agencies across Auckland’s urban corridors.</w:t>
      </w:r>
    </w:p>
    <w:p>
      <w:pPr>
        <w:pStyle w:val="BodyText"/>
      </w:pPr>
      <w:r>
        <w:t xml:space="preserve">My long-term vision is clear: to become a Chartered Professional Engineer specializing in sustainable urban infrastructure within **New Zealand Auckland**, contributing to projects that set global benchmarks for environmental responsibility. I aim to leverage my technical skills in computational fluid dynamics (CFD), thermodynamic modeling, and project management to address Auckland’s most pressing challenges—reducing energy consumption in public buildings, enhancing flood resilience through smart drainage systems, and supporting the city’s transition to electric vehicle infrastructure. Beyond individual projects, I aspire to mentor young engineers entering the profession in New Zealand, emphasizing the importance of ethical practice and environmental consciousness as pillars of modern mechanical engineering.</w:t>
      </w:r>
    </w:p>
    <w:p>
      <w:pPr>
        <w:pStyle w:val="BodyText"/>
      </w:pPr>
      <w:r>
        <w:t xml:space="preserve">In conclusion, this Statement of Purpose reflects my unwavering commitment to a future where engineering serves humanity and nature in equal measure. New Zealand’s leadership in sustainability, Auckland’s dynamic growth trajectory, and the opportunity to contribute meaningfully within a community that values innovation and integrity have solidified my resolve to establish my career here. I am eager to bring my expertise as a mechanical engineer to New Zealand’s most vibrant city, ensuring that every project I undertake advances the nation’s vision for a thriving, low-carbon future. I am ready to immerse myself in Auckland's engineering community, contribute proactively to its challenges, and grow alongside the city as it shapes a sustainable legacy for generations.</w:t>
      </w:r>
    </w:p>
    <w:p>
      <w:pPr>
        <w:pStyle w:val="BodyText"/>
      </w:pPr>
      <w:r>
        <w:t xml:space="preserve">Thank you for considering my application. I look forward to the opportunity to discuss how my skills and vision align with the needs of New Zealand’s mechanical engineering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New Zealand Auckland</dc:title>
  <dc:creator/>
  <dc:language>en</dc:language>
  <cp:keywords/>
  <dcterms:created xsi:type="dcterms:W3CDTF">2025-12-09T01:53:32Z</dcterms:created>
  <dcterms:modified xsi:type="dcterms:W3CDTF">2025-12-09T01:53:32Z</dcterms:modified>
</cp:coreProperties>
</file>

<file path=docProps/custom.xml><?xml version="1.0" encoding="utf-8"?>
<Properties xmlns="http://schemas.openxmlformats.org/officeDocument/2006/custom-properties" xmlns:vt="http://schemas.openxmlformats.org/officeDocument/2006/docPropsVTypes"/>
</file>