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As a dedicated and innovative Mechanical Engineer with a profound commitment to sustainable infrastructure development, I submit this Statement of Purpose to express my unwavering enthusiasm for contributing my expertise to the dynamic engineering landscape of Peru Lima. My professional journey has been meticulously shaped by an unshakeable passion for mechanical systems that harmonize technological advancement with environmental responsibility—a philosophy I believe is essential for Lima’s growth as a modern, resilient metropolis. Having completed rigorous academic training and hands-on industry experience, I am prepared to bring transformative solutions to Peru Lima’s unique challenges in transportation, industrial automation, and renewable energy integration.</w:t>
      </w:r>
    </w:p>
    <w:p>
      <w:pPr>
        <w:pStyle w:val="BodyText"/>
      </w:pPr>
      <w:r>
        <w:t xml:space="preserve">My academic foundation in Mechanical Engineering at the National University of Engineering (UNI) in Lima solidified my technical proficiency through specialized coursework including thermodynamics, fluid mechanics, and advanced materials science. During my final-year capstone project, I designed a low-cost water filtration system utilizing solar-powered centrifugal pumps for coastal communities in Peru. This initiative not only earned me the university’s Innovation Award but also deepened my understanding of how Mechanical Engineering directly addresses socio-environmental needs in regions like Peru Lima, where urban expansion strains water resources. I recognized that as a Mechanical Engineer, my role extends beyond technical design—it demands cultural sensitivity and community-centric problem-solving.</w:t>
      </w:r>
    </w:p>
    <w:p>
      <w:pPr>
        <w:pStyle w:val="BodyText"/>
      </w:pPr>
      <w:r>
        <w:t xml:space="preserve">Professional experience further refined my capabilities during an internship with Siemens Energy Solutions in Lima, where I collaborated on optimizing industrial turbine efficiency for the Peruvian mining sector. This project required navigating Peru’s complex regulatory environment while ensuring compliance with international safety standards—a critical skill for any Mechanical Engineer operating in Peru Lima’s evolving business ecosystem. I developed predictive maintenance protocols that reduced equipment downtime by 25% and led a cross-functional team to implement ISO 9001 quality management practices. These experiences cemented my belief that engineering excellence in Peru Lima must balance technical precision with pragmatic adaptation to local conditions, such as the city’s seismic activity and coastal climate challenges.</w:t>
      </w:r>
    </w:p>
    <w:p>
      <w:pPr>
        <w:pStyle w:val="BodyText"/>
      </w:pPr>
      <w:r>
        <w:t xml:space="preserve">My motivation for specializing in Lima, Peru is deeply personal and strategic. Having grown up amidst Lima’s vibrant cultural tapestry—from the historic center of Barranco to the rapidly developing districts of San Isidro—I witnessed firsthand how infrastructure gaps hinder community resilience. The 2017 floods that paralyzed southern districts highlighted the urgent need for Mechanical Engineers who understand Peru Lima’s topography and social fabric. I am driven by a vision where engineering solutions don’t merely function, but uplift. For instance, I aim to apply my expertise in HVAC systems to modernize public healthcare facilities in underserved neighborhoods of Lima, reducing energy costs by 30% while improving patient comfort—a direct response to Peru Lima’s healthcare infrastructure deficits.</w:t>
      </w:r>
    </w:p>
    <w:p>
      <w:pPr>
        <w:pStyle w:val="BodyText"/>
      </w:pPr>
      <w:r>
        <w:t xml:space="preserve">Long-term, I aspire to establish a consultancy focused on sustainable urban mobility solutions for Peru Lima. With the city’s population projected to exceed 12 million by 2035, I envision developing electric public transit systems integrated with renewable energy microgrids. My research on regenerative braking technology during graduate studies directly informs this goal, and I am eager to partner with institutions like the National Institute of Transportation (INTE) in Lima. Additionally, I plan to mentor emerging engineers through workshops at the Pontifical Catholic University of Peru (PUCP), fostering local talent to address Peru Lima’s engineering workforce shortage—particularly for women in STEM fields, where only 20% of mechanical engineering graduates are female.</w:t>
      </w:r>
    </w:p>
    <w:p>
      <w:pPr>
        <w:pStyle w:val="BodyText"/>
      </w:pPr>
      <w:r>
        <w:t xml:space="preserve">What distinguishes my approach as a Mechanical Engineer is my commitment to "appropriate technology"—solutions that are affordable, maintainable, and culturally aligned. In Peru Lima, this means prioritizing solar-assisted refrigeration for local markets over high-cost imported systems or designing flood-resistant water pumps using locally sourced materials. My volunteer work with Habitat for Humanity Peru reinforced this ethos; I co-developed a modular housing system incorporating passive cooling techniques that cut energy use by 40% in coastal communities. This experience taught me that successful engineering in Peru Lima requires listening to community leaders before drafting blueprints—a principle I will uphold as a professional.</w:t>
      </w:r>
    </w:p>
    <w:p>
      <w:pPr>
        <w:pStyle w:val="BodyText"/>
      </w:pPr>
      <w:r>
        <w:t xml:space="preserve">I acknowledge the challenges inherent in working within Peru Lima’s infrastructure context: bureaucratic complexities, resource constraints, and climate volatility. Yet these are precisely the environments where Mechanical Engineers thrive. My fluency in Spanish (native), technical proficiency in CAD software (SolidWorks, ANSYS), and certification in LEED Green Associate methodology position me to navigate these landscapes effectively. I am particularly eager to contribute to Lima’s 2030 Sustainability Plan, which targets carbon neutrality for public transit—aligning perfectly with my expertise in energy-efficient mechanical systems.</w:t>
      </w:r>
    </w:p>
    <w:p>
      <w:pPr>
        <w:pStyle w:val="BodyText"/>
      </w:pPr>
      <w:r>
        <w:t xml:space="preserve">My professional journey has been guided by the conviction that engineering is not merely a profession but a covenant with society. In Peru Lima, where urbanization and climate change intersect at unprecedented speed, this covenant demands immediate action. As an aspiring Mechanical Engineer, I do not seek to simply apply global standards to local contexts; instead, I aim to co-create solutions rooted in Lima’s realities—whether through retrofitting historic buildings for seismic resilience or deploying AI-driven maintenance systems for the city’s aging water network. My Statement of Purpose is thus a pledge: to dedicate my skills toward making Peru Lima not just a city of engineering marvels, but a model of inclusive, sustainable progress.</w:t>
      </w:r>
    </w:p>
    <w:p>
      <w:pPr>
        <w:pStyle w:val="BodyText"/>
      </w:pPr>
      <w:r>
        <w:t xml:space="preserve">With my academic rigor, field-tested adaptability, and profound respect for Peru Lima’s cultural and environmental legacy, I am confident in my ability to deliver impactful work as a Mechanical Engineer. I welcome the opportunity to collaborate with industry pioneers like Cemex Peru and government bodies such as the Ministry of Transportation to build infrastructure that serves both present needs and future generations. My commitment extends beyond technical execution; it is an enduring partnership with Peru Lima, where every project will bear the signature of innovation, integrity,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for Peru Lima</dc:title>
  <dc:creator/>
  <dc:language>en</dc:language>
  <cp:keywords/>
  <dcterms:created xsi:type="dcterms:W3CDTF">2026-05-01T08:45:49Z</dcterms:created>
  <dcterms:modified xsi:type="dcterms:W3CDTF">2026-05-01T08:45:49Z</dcterms:modified>
</cp:coreProperties>
</file>

<file path=docProps/custom.xml><?xml version="1.0" encoding="utf-8"?>
<Properties xmlns="http://schemas.openxmlformats.org/officeDocument/2006/custom-properties" xmlns:vt="http://schemas.openxmlformats.org/officeDocument/2006/docPropsVTypes"/>
</file>