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Manila</w:t>
      </w:r>
    </w:p>
    <w:bookmarkStart w:id="20" w:name="X69fbc59fa2470a46c473e33dbacc64cffedd801"/>
    <w:p>
      <w:pPr>
        <w:pStyle w:val="Heading1"/>
      </w:pPr>
      <w:r>
        <w:t xml:space="preserve">Statement of Purpose: Advancing Mechanical Engineering Excellence in the Philippines Manila Context</w:t>
      </w:r>
    </w:p>
    <w:p>
      <w:pPr>
        <w:pStyle w:val="FirstParagraph"/>
      </w:pPr>
      <w:r>
        <w:t xml:space="preserve">As an aspiring Mechanical Engineer with a profound commitment to transforming urban infrastructure, I am submitting this Statement of Purpose to formally express my dedication to contributing my expertise within the dynamic engineering landscape of the Philippines, specifically in Manila. This document is not merely an academic exercise; it represents a tangible pledge to address the critical challenges and seize the unprecedented opportunities facing one of Southeast Asia’s most vibrant and rapidly evolving metropolises. My journey as a Mechanical Engineer has been meticulously shaped by an unwavering focus on practical solutions relevant to the unique environmental, economic, and societal context of Manila.</w:t>
      </w:r>
    </w:p>
    <w:p>
      <w:pPr>
        <w:pStyle w:val="BodyText"/>
      </w:pPr>
      <w:r>
        <w:t xml:space="preserve">My academic foundation in Mechanical Engineering at [University Name] provided me with rigorous training in thermodynamics, fluid mechanics, materials science, and advanced manufacturing processes. However, it was during my capstone project—focused on optimizing cooling systems for tropical industrial environments—that I truly understood the specific demands of engineering work in Manila’s climate. Collaborating with a local manufacturing firm near Quezon City, I designed a low-cost heat exchanger system that improved energy efficiency by 18% while mitigating corrosion issues prevalent in Manila's high-humidity and salt-laden air. This project crystallized my realization: effective mechanical engineering solutions for the Philippines must be inherently adaptive to the local environment. The persistent challenges of power grid instability, traffic congestion, and aging infrastructure in Manila are not abstract concepts to me; they are daily realities demanding innovative mechanical engineering interventions.</w:t>
      </w:r>
    </w:p>
    <w:p>
      <w:pPr>
        <w:pStyle w:val="BodyText"/>
      </w:pPr>
      <w:r>
        <w:t xml:space="preserve">My professional development further cemented this perspective. During my internship at [Local Engineering Firm/Company Name] in Metro Manila, I was directly involved in the maintenance and retrofitting of HVAC systems for a major commercial complex in Makati. This experience exposed me to the critical interplay between mechanical engineering expertise and urban sustainability goals. I observed firsthand how inefficient cooling systems exacerbated Manila’s energy crisis, contributing significantly to peak-hour grid strain. My contribution—implementing a predictive maintenance protocol using IoT sensors—reduced system downtime by 30% and lowered electricity consumption during peak hours, directly supporting the city’s push for more resilient infrastructure under initiatives like the Department of Science and Technology's (DOST) Green Engineering Programs. This work reinforced that my role as a Mechanical Engineer extends beyond technical design; it encompasses strategic thinking aligned with Manila's broader development agenda.</w:t>
      </w:r>
    </w:p>
    <w:p>
      <w:pPr>
        <w:pStyle w:val="BodyText"/>
      </w:pPr>
      <w:r>
        <w:t xml:space="preserve">Manila, as the heart of the Philippines’ economic activity, presents a unique crucible for mechanical engineering innovation. The city grapples with intense urbanization pressures, making sustainable transportation systems (like the emerging electric bus networks), robust water management infrastructure to combat flooding during monsoon seasons, and efficient industrial processes absolutely essential. My ambition is not simply to practice Mechanical Engineering within Manila’s boundaries, but to actively shape its future through engineering excellence. I am particularly drawn to opportunities in the renewable energy sector—such as developing microgrid solutions for resilient power supply in communities affected by frequent outages—and advancing waste-to-energy technologies that address both Manila’s waste management crisis and energy needs simultaneously. These areas represent where my skills in system integration, thermodynamic analysis, and sustainable design can yield maximum impact.</w:t>
      </w:r>
    </w:p>
    <w:p>
      <w:pPr>
        <w:pStyle w:val="BodyText"/>
      </w:pPr>
      <w:r>
        <w:t xml:space="preserve">My long-term vision is deeply intertwined with the Philippines' national development trajectory. I aim to contribute to initiatives like President Marcos’ "Build Better More" (BBM) agenda by leveraging mechanical engineering to foster inclusive growth. This means focusing on projects that enhance the quality of life for Manila's 13 million residents—such as designing more efficient public transportation systems, developing affordable clean energy solutions for informal settlements, and improving industrial processes in key sectors like electronics manufacturing (a major contributor to the Philippine economy centered in Metro Manila). As a Mechanical Engineer committed to this region, I recognize that success hinges on understanding local materials, labor practices, regulatory frameworks (like those governed by the Department of Trade and Industry), and community needs—elements I have actively sought to integrate into my work from day one.</w:t>
      </w:r>
    </w:p>
    <w:p>
      <w:pPr>
        <w:pStyle w:val="BodyText"/>
      </w:pPr>
      <w:r>
        <w:t xml:space="preserve">Choosing the Philippines Manila as the foundation for my career is not a choice made lightly. It is a conscious decision rooted in respect for our shared challenges and immense potential. The city’s energy, its entrepreneurial spirit, and its urgent need for skilled engineers create an unparalleled environment to apply Mechanical Engineering principles meaningfully. I am eager to immerse myself in Manila’s engineering community—learning from seasoned professionals at institutions like the Philippine Institute of Mechanical Engineers (PIME) and collaborating with government agencies such as the Department of Public Works and Highways (DPWH) on critical infrastructure projects.</w:t>
      </w:r>
    </w:p>
    <w:p>
      <w:pPr>
        <w:pStyle w:val="BodyText"/>
      </w:pPr>
      <w:r>
        <w:t xml:space="preserve">This Statement of Purpose is my formal commitment. It signifies my readiness to move beyond theoretical knowledge and become a proactive, solution-oriented Mechanical Engineer dedicated to Manila’s growth. I am not merely seeking a position; I seek the platform within the Philippines’ most influential urban center to deploy my skills where they are most needed: in designing systems that make Manila safer, more efficient, more sustainable, and ultimately, a better place for its people. The challenges facing Manila’s engineers are complex and demanding. But it is precisely this complexity that fuels my passion. I am prepared to bring not only my technical expertise as a Mechanical Engineer but also my deep commitment to serving the Philippines through engineering excellence right here in Manila.</w:t>
      </w:r>
    </w:p>
    <w:p>
      <w:pPr>
        <w:pStyle w:val="BodyText"/>
      </w:pPr>
      <w:r>
        <w:t xml:space="preserve">Thank you for considering this Statement of Purpose, which embodies my unwavering dedication to being a valuable contributor within the Philippine mechanical engineering community and specifically in the thriving, challenging, and inspiring environment of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 in Manila</dc:title>
  <dc:creator/>
  <dc:language>en</dc:language>
  <cp:keywords/>
  <dcterms:created xsi:type="dcterms:W3CDTF">2026-07-19T18:39:50Z</dcterms:created>
  <dcterms:modified xsi:type="dcterms:W3CDTF">2026-07-19T18:39:50Z</dcterms:modified>
</cp:coreProperties>
</file>

<file path=docProps/custom.xml><?xml version="1.0" encoding="utf-8"?>
<Properties xmlns="http://schemas.openxmlformats.org/officeDocument/2006/custom-properties" xmlns:vt="http://schemas.openxmlformats.org/officeDocument/2006/docPropsVTypes"/>
</file>