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Mechanical</w:t>
      </w:r>
      <w:r>
        <w:t xml:space="preserve"> </w:t>
      </w:r>
      <w:r>
        <w:t xml:space="preserve">Engineer</w:t>
      </w:r>
      <w:r>
        <w:t xml:space="preserve"> </w:t>
      </w:r>
      <w:r>
        <w:t xml:space="preserve">-</w:t>
      </w:r>
      <w:r>
        <w:t xml:space="preserve"> </w:t>
      </w:r>
      <w:r>
        <w:t xml:space="preserve">Switzerland</w:t>
      </w:r>
      <w:r>
        <w:t xml:space="preserve"> </w:t>
      </w:r>
      <w:r>
        <w:t xml:space="preserve">Zurich</w:t>
      </w:r>
    </w:p>
    <w:bookmarkStart w:id="20" w:name="X1596ef25a10543bfe68e2193b40b6d0cfdcd86e"/>
    <w:p>
      <w:pPr>
        <w:pStyle w:val="Heading1"/>
      </w:pPr>
      <w:r>
        <w:t xml:space="preserve">Statement of Purpose: Advancing Mechanical Engineering Excellence in Switzerland Zurich</w:t>
      </w:r>
    </w:p>
    <w:p>
      <w:pPr>
        <w:pStyle w:val="FirstParagraph"/>
      </w:pPr>
      <w:r>
        <w:t xml:space="preserve">The journey toward becoming a mechanical engineer has been defined by an unwavering fascination with systems—how they function, optimize, and ultimately transform the world around us. From disassembling household appliances as a child to designing sustainable energy solutions during university, my academic and professional path has consistently converged toward precision engineering. Now, I stand at a pivotal juncture where I seek to elevate my expertise within the globally renowned ecosystem of</w:t>
      </w:r>
      <w:r>
        <w:t xml:space="preserve"> </w:t>
      </w:r>
      <w:r>
        <w:rPr>
          <w:bCs/>
          <w:b/>
        </w:rPr>
        <w:t xml:space="preserve">Switzerland Zurich</w:t>
      </w:r>
      <w:r>
        <w:t xml:space="preserve">, where innovation meets unparalleled industrial excellence. This</w:t>
      </w:r>
      <w:r>
        <w:t xml:space="preserve"> </w:t>
      </w:r>
      <w:r>
        <w:rPr>
          <w:bCs/>
          <w:b/>
        </w:rPr>
        <w:t xml:space="preserve">Statement of Purpose</w:t>
      </w:r>
      <w:r>
        <w:t xml:space="preserve"> </w:t>
      </w:r>
      <w:r>
        <w:t xml:space="preserve">articulates my aspirations as a future</w:t>
      </w:r>
      <w:r>
        <w:t xml:space="preserve"> </w:t>
      </w:r>
      <w:r>
        <w:rPr>
          <w:bCs/>
          <w:b/>
        </w:rPr>
        <w:t xml:space="preserve">Mechanical Engineer</w:t>
      </w:r>
      <w:r>
        <w:t xml:space="preserve">, forged through rigorous academic training, hands-on experience, and an unshakeable commitment to contributing to Zurich’s legacy of engineering innovation.</w:t>
      </w:r>
    </w:p>
    <w:p>
      <w:pPr>
        <w:pStyle w:val="BodyText"/>
      </w:pPr>
      <w:r>
        <w:t xml:space="preserve">My foundational education at [Your University Name] immersed me in the core principles of thermodynamics, fluid dynamics, and materials science. However, it was my final-year thesis on "Optimizing Heat Exchanger Efficiency in Industrial Waste-Heat Recovery Systems" that crystallized my vision. Collaborating with a local energy consortium, I developed a computational model reducing thermal losses by 18%—a project deeply aligned with Switzerland’s national goals for carbon neutrality. This experience underscored the critical role of mechanical engineering in addressing climate challenges, but it also revealed a limitation: theoretical frameworks alone cannot drive industry-wide change without direct engagement with cutting-edge R&amp;D environments. I recognized that</w:t>
      </w:r>
      <w:r>
        <w:t xml:space="preserve"> </w:t>
      </w:r>
      <w:r>
        <w:rPr>
          <w:bCs/>
          <w:b/>
        </w:rPr>
        <w:t xml:space="preserve">Switzerland Zurich</w:t>
      </w:r>
      <w:r>
        <w:t xml:space="preserve">, as a global hub for sustainable technology, offers the unique fusion of academic rigor and industrial application necessary to scale such innovations.</w:t>
      </w:r>
    </w:p>
    <w:p>
      <w:pPr>
        <w:pStyle w:val="BodyText"/>
      </w:pPr>
      <w:r>
        <w:t xml:space="preserve">Professionally, I interned at [Relevant Company Name], a Swiss subsidiary specializing in precision machinery for renewable energy infrastructure. There, I contributed to the design of modular wind turbine components requiring tolerances measured in micrometers—a standard deeply rooted in Swiss engineering culture. Working alongside teams that adhered to ISO 9001 and DIN standards, I learned that Switzerland’s dominance in mechanical engineering stems not merely from technical prowess, but from an obsessive commitment to quality, safety, and long-term value. This ethos resonated profoundly with my own values: In Zurich, engineering is never about shortcuts—it’s about building systems that endure. The opportunity to learn from such a culture is irreplaceable.</w:t>
      </w:r>
    </w:p>
    <w:p>
      <w:pPr>
        <w:pStyle w:val="BodyText"/>
      </w:pPr>
      <w:r>
        <w:t xml:space="preserve">Why</w:t>
      </w:r>
      <w:r>
        <w:t xml:space="preserve"> </w:t>
      </w:r>
      <w:r>
        <w:rPr>
          <w:bCs/>
          <w:b/>
        </w:rPr>
        <w:t xml:space="preserve">Switzerland Zurich</w:t>
      </w:r>
      <w:r>
        <w:t xml:space="preserve">? The answer lies in the city’s unparalleled ecosystem. Zurich hosts ETH Zurich—the world’s #1 university for engineering and technology (QS Rankings 2023)—and serves as the headquarters for industry giants like ABB, Sulzer, and Oerlikon, all driving advancements in automation, energy transition, and sustainable manufacturing. Unlike other academic centers globally, Zurich’s model seamlessly bridges academia and industry through initiatives like the Swiss Innovation Park Zurich (SIPZ), where university research rapidly transitions into commercial applications. For a</w:t>
      </w:r>
      <w:r>
        <w:t xml:space="preserve"> </w:t>
      </w:r>
      <w:r>
        <w:rPr>
          <w:bCs/>
          <w:b/>
        </w:rPr>
        <w:t xml:space="preserve">Mechanical Engineer</w:t>
      </w:r>
      <w:r>
        <w:t xml:space="preserve"> </w:t>
      </w:r>
      <w:r>
        <w:t xml:space="preserve">focused on climate-conscious design, this environment is transformative. I am particularly eager to engage with ETH’s Institute for Machine Elements (IME) and its work on frictionless energy systems, or the Swiss Federal Laboratories for Materials Science and Technology (EMPA), which pioneers sustainable materials. Zurich does not merely host innovation—it actively cultivates it.</w:t>
      </w:r>
    </w:p>
    <w:p>
      <w:pPr>
        <w:pStyle w:val="BodyText"/>
      </w:pPr>
      <w:r>
        <w:t xml:space="preserve">My career goals are intrinsically tied to Switzerland’s future. I aim to specialize in the development of next-generation thermal management systems for electric mobility and grid-scale energy storage—sectors where Swiss companies lead globally. For instance, the recent expansion of Zurich’s Mobility Valley initiative demonstrates a strategic investment in zero-emission transport infrastructure, creating immediate opportunities for mechanical engineers. I envision contributing to projects like Siemens Mobility’s hydrogen-powered rail systems or ABB’s autonomous logistics solutions, which require the interdisciplinary collaboration only possible in Zurich. This is not just a career step; it is an immersion into the very heart of mechanical engineering’s future.</w:t>
      </w:r>
    </w:p>
    <w:p>
      <w:pPr>
        <w:pStyle w:val="BodyText"/>
      </w:pPr>
      <w:r>
        <w:t xml:space="preserve">Crucially, my technical skills align precisely with Zurich’s needs. I am proficient in ANSYS Fluent for CFD simulations, MATLAB for system modeling, and SolidWorks for CAD prototyping—tools extensively used by Swiss industrial partners. More importantly, I possess a pragmatic approach to problem-solving honed through working on tight deadlines in multicultural teams. During my internship at [Company], I resolved a critical assembly bottleneck by redesigning a fixture using additive manufacturing (3D printing), cutting production time by 25%. This experience taught me that true innovation in engineering arises from combining digital tools with hands-on intuition—a philosophy deeply embedded in Zurich’s workshop culture.</w:t>
      </w:r>
    </w:p>
    <w:p>
      <w:pPr>
        <w:pStyle w:val="BodyText"/>
      </w:pPr>
      <w:r>
        <w:t xml:space="preserve">Moreover, Switzerland’s commitment to sustainability mirrors my professional compass. The Swiss Energy Strategy 2050 targets a 60% reduction in CO₂ emissions by 2035, and mechanical engineers are pivotal to achieving this. I am eager to contribute through projects like optimizing district heating networks using AI-driven thermal analysis—work currently being pioneered at ETH’s Institute of Energy Technology. Zurich is not just a destination; it is a catalyst for engineers who see environmental stewardship as non-negotiable.</w:t>
      </w:r>
    </w:p>
    <w:p>
      <w:pPr>
        <w:pStyle w:val="BodyText"/>
      </w:pPr>
      <w:r>
        <w:t xml:space="preserve">I understand that thriving in Zurich requires more than technical skill—it demands cultural fluency. I have already begun learning German to better integrate into the Swiss professional landscape, recognizing that mutual respect and communication are as vital as engineering blueprints. Switzerland’s work ethic, punctuality, and collaborative spirit resonate with my personal values: precision is not a trait but a standard of life.</w:t>
      </w:r>
    </w:p>
    <w:p>
      <w:pPr>
        <w:pStyle w:val="BodyText"/>
      </w:pPr>
      <w:r>
        <w:t xml:space="preserve">In closing, this</w:t>
      </w:r>
      <w:r>
        <w:t xml:space="preserve"> </w:t>
      </w:r>
      <w:r>
        <w:rPr>
          <w:bCs/>
          <w:b/>
        </w:rPr>
        <w:t xml:space="preserve">Statement of Purpose</w:t>
      </w:r>
      <w:r>
        <w:t xml:space="preserve"> </w:t>
      </w:r>
      <w:r>
        <w:t xml:space="preserve">embodies my resolve to join the ranks of engineers who have made Zurich synonymous with excellence. I seek not merely to study or work in Switzerland Zurich, but to become an active contributor to its legacy. My academic rigor, hands-on experience in sustainable engineering, and deep respect for Swiss industrial culture position me to add immediate value while growing alongside institutions like ETH Zurich and industry leaders. As a</w:t>
      </w:r>
      <w:r>
        <w:t xml:space="preserve"> </w:t>
      </w:r>
      <w:r>
        <w:rPr>
          <w:bCs/>
          <w:b/>
        </w:rPr>
        <w:t xml:space="preserve">Mechanical Engineer</w:t>
      </w:r>
      <w:r>
        <w:t xml:space="preserve">, I am prepared to embrace the challenges of advancing technology with the precision and purpose that define</w:t>
      </w:r>
      <w:r>
        <w:t xml:space="preserve"> </w:t>
      </w:r>
      <w:r>
        <w:rPr>
          <w:bCs/>
          <w:b/>
        </w:rPr>
        <w:t xml:space="preserve">Switzerland Zurich</w:t>
      </w:r>
      <w:r>
        <w:t xml:space="preserve">. Together, we can engineer a future where innovation serves both human progress and planetary health.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Mechanical Engineer - Switzerland Zurich</dc:title>
  <dc:creator/>
  <dc:language>en</dc:language>
  <cp:keywords/>
  <dcterms:created xsi:type="dcterms:W3CDTF">2025-12-08T14:26:19Z</dcterms:created>
  <dcterms:modified xsi:type="dcterms:W3CDTF">2025-12-08T14:26:19Z</dcterms:modified>
</cp:coreProperties>
</file>

<file path=docProps/custom.xml><?xml version="1.0" encoding="utf-8"?>
<Properties xmlns="http://schemas.openxmlformats.org/officeDocument/2006/custom-properties" xmlns:vt="http://schemas.openxmlformats.org/officeDocument/2006/docPropsVTypes"/>
</file>