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6" w:name="X955233857e6ebfba482fed66d588e9d857ef2f7"/>
    <w:p>
      <w:pPr>
        <w:pStyle w:val="Heading1"/>
      </w:pPr>
      <w:r>
        <w:t xml:space="preserve">Statement of Purpose: Advancing Mechanical Engineering in Turkey Ankara</w:t>
      </w:r>
    </w:p>
    <w:p>
      <w:pPr>
        <w:pStyle w:val="FirstParagraph"/>
      </w:pPr>
      <w:r>
        <w:t xml:space="preserve">As a dedicated and forward-thinking Mechanical Engineer with a profound commitment to innovation, I submit this Statement of Purpose to articulate my unwavering aspiration to contribute my expertise within the dynamic engineering ecosystem of Turkey Ankara. This document serves as both an affirmation of my professional trajectory and a testament to my deep-seated motivation to align my career with the strategic industrial and technological ambitions of Ankara, Turkey's political and economic heartland. My journey has been meticulously shaped by a passion for mechanical systems, sustainability, and the unique opportunities presented by Turkey's evolving engineering landscape, with Ankara at its pivotal center.</w:t>
      </w:r>
    </w:p>
    <w:bookmarkStart w:id="20" w:name="Xf491201ac4e1562aca343bacead8cddc05f13fa"/>
    <w:p>
      <w:pPr>
        <w:pStyle w:val="Heading2"/>
      </w:pPr>
      <w:r>
        <w:t xml:space="preserve">Academic Foundation and Technical Proficiency</w:t>
      </w:r>
    </w:p>
    <w:p>
      <w:pPr>
        <w:pStyle w:val="FirstParagraph"/>
      </w:pPr>
      <w:r>
        <w:t xml:space="preserve">My academic pursuit of a Bachelor’s degree in Mechanical Engineering from [Your University Name] provided a rigorous foundation in core disciplines essential for contemporary engineering challenges. Courses such as Advanced Thermodynamics, Fluid Mechanics, Machine Design, and Finite Element Analysis equipped me with the analytical tools to dissect complex mechanical problems. Crucially, my final-year project—designing an energy-efficient HVAC system prototype for urban residential buildings—directly resonated with Ankara’s pressing needs for sustainable infrastructure development. This project demanded meticulous CAD modeling (using SolidWorks and ANSYS), computational fluid dynamics simulations, and a deep understanding of local climate data specific to Central Anatolia. It was not merely an academic exercise; it ignited my conviction that effective mechanical engineering solutions must be contextually anchored, particularly within a rapidly growing city like Ankara where urbanization and energy demand are accelerating.</w:t>
      </w:r>
    </w:p>
    <w:bookmarkEnd w:id="20"/>
    <w:bookmarkStart w:id="21" w:name="X84620b14587249959bf2a899270b1d72ffe9392"/>
    <w:p>
      <w:pPr>
        <w:pStyle w:val="Heading2"/>
      </w:pPr>
      <w:r>
        <w:t xml:space="preserve">Professional Experience: Bridging Theory and Practice in Turkey's Context</w:t>
      </w:r>
    </w:p>
    <w:p>
      <w:pPr>
        <w:pStyle w:val="FirstParagraph"/>
      </w:pPr>
      <w:r>
        <w:t xml:space="preserve">My professional internship at [Relevant Company Name], a leading manufacturer in Ankara specializing in industrial automation components, was transformative. I worked on optimizing robotic assembly lines for automotive parts production, directly contributing to process efficiency gains of 18%. This experience exposed me to the high standards of Turkish manufacturing and the critical role of precision engineering within global supply chains. More importantly, it underscored how Ankara serves as a vital hub for Turkey’s export-oriented manufacturing sector, which is central to national economic strategy. I witnessed firsthand the synergy between technical expertise and local industry needs—the very essence of what defines a Mechanical Engineer operating within Turkey Ankara. I actively participated in cross-functional teams addressing challenges like reducing production downtime and enhancing machine safety compliance, skills that are universally vital but particularly crucial for sustaining Ankara’s industrial competitiveness.</w:t>
      </w:r>
    </w:p>
    <w:bookmarkEnd w:id="21"/>
    <w:bookmarkStart w:id="22" w:name="X7d6ae881089d35243d739f78ccc739b6d541921"/>
    <w:p>
      <w:pPr>
        <w:pStyle w:val="Heading2"/>
      </w:pPr>
      <w:r>
        <w:t xml:space="preserve">Why Turkey Ankara? The Convergence of Opportunity and Purpose</w:t>
      </w:r>
    </w:p>
    <w:p>
      <w:pPr>
        <w:pStyle w:val="FirstParagraph"/>
      </w:pPr>
      <w:r>
        <w:t xml:space="preserve">My decision to pursue my career specifically within Turkey Ankara is not arbitrary; it is a strategic choice informed by the city's unparalleled position in Turkey's engineering future. As the capital, Ankara hosts major government agencies driving national infrastructure projects (like the Ankara Metro expansions and smart city initiatives), world-class research institutions such as Middle East Technical University (METU) and Hacettepe University, and a thriving cluster of both domestic and multinational engineering firms. Turkey’s ambitious "Vision 2023" targets, including significant growth in renewable energy capacity, advanced manufacturing (e.g., aerospace components), and sustainable urban development, demand precisely the skillset I possess as a Mechanical Engineer. Ankara is at the epicenter of this transformation. The city's strategic location connecting Europe and Asia positions it as a logistics and innovation nexus, making it the ideal proving ground for engineering solutions that address regional challenges while contributing to global standards.</w:t>
      </w:r>
    </w:p>
    <w:bookmarkEnd w:id="22"/>
    <w:bookmarkStart w:id="23" w:name="Xd76f574d43d0ca11e01fe921655622d01148a47"/>
    <w:p>
      <w:pPr>
        <w:pStyle w:val="Heading2"/>
      </w:pPr>
      <w:r>
        <w:t xml:space="preserve">Aligning Expertise with Ankara’s Engineering Imperatives</w:t>
      </w:r>
    </w:p>
    <w:p>
      <w:pPr>
        <w:pStyle w:val="FirstParagraph"/>
      </w:pPr>
      <w:r>
        <w:t xml:space="preserve">I am particularly drawn to opportunities where my skills in thermal systems design, energy optimization, and sustainable manufacturing can directly support Ankara's sustainability goals. The city faces unique environmental pressures due to its climate and rapid growth; projects focused on district heating using geothermal energy (a resource Turkey is actively developing) or improving the efficiency of public transportation systems present fertile ground for a Mechanical Engineer. I am eager to apply my understanding of life-cycle assessment and renewable integration models, honed during university research, to real-world projects in Ankara. Furthermore, I am keenly interested in collaborating with institutions like the Turkish Standards Institution (TSE) or the Ministry of Industry and Technology on developing local engineering standards that foster innovation while ensuring safety and quality—key pillars for Ankara's industrial advancement.</w:t>
      </w:r>
    </w:p>
    <w:bookmarkEnd w:id="23"/>
    <w:bookmarkStart w:id="24" w:name="Xf51f52eaeef198cfb2a9a299d0107c135e62db1"/>
    <w:p>
      <w:pPr>
        <w:pStyle w:val="Heading2"/>
      </w:pPr>
      <w:r>
        <w:t xml:space="preserve">Future Vision: Contributing to Ankara’s Engineering Legacy</w:t>
      </w:r>
    </w:p>
    <w:p>
      <w:pPr>
        <w:pStyle w:val="FirstParagraph"/>
      </w:pPr>
      <w:r>
        <w:t xml:space="preserve">My long-term aspiration is not merely to be a Mechanical Engineer in Turkey, but to become an active contributor shaping the next phase of engineering excellence within Ankara. I envision leading projects that leverage Turkey's growing expertise in mechatronics and automation for local industries, fostering a culture of innovation that attracts further investment and talent to the region. I am deeply inspired by Ankara’s legacy as a center of learning and governance, where engineering solutions must balance technical rigor with societal impact. Within the vibrant community of professionals in Turkey Ankara, I seek mentorship while also offering my dedication to collaborative problem-solving. My goal is to be part of building a more sustainable, efficient, and technologically advanced Ankara—one that serves as a benchmark for urban development across Turkey and beyond.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encapsulates my professional identity as a Mechanical Engineer and my resolute commitment to contributing meaningfully within the specific context of Turkey Ankara. It reflects a journey defined by academic rigor, practical application, and an unwavering focus on how engineering can drive tangible progress for a city at the forefront of national development. I am eager to bring my technical skills, collaborative spirit, and deep respect for Ankara’s unique position as Turkey's engine of innovation to your esteemed organization or institution. I am ready to immerse myself fully in the challenges and opportunities that define this remarkable city and country. My ambition is clear: to not just work as a Mechanical Engineer in Turkey Ankara, but to help shape its future through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Turkey Ankara</dc:title>
  <dc:creator/>
  <dc:language>en</dc:language>
  <cp:keywords/>
  <dcterms:created xsi:type="dcterms:W3CDTF">2026-07-17T18:11:24Z</dcterms:created>
  <dcterms:modified xsi:type="dcterms:W3CDTF">2026-07-17T18:11:24Z</dcterms:modified>
</cp:coreProperties>
</file>

<file path=docProps/custom.xml><?xml version="1.0" encoding="utf-8"?>
<Properties xmlns="http://schemas.openxmlformats.org/officeDocument/2006/custom-properties" xmlns:vt="http://schemas.openxmlformats.org/officeDocument/2006/docPropsVTypes"/>
</file>