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e2a7d6d0895e1a64a4c83e9c009be1c24849123"/>
    <w:p>
      <w:pPr>
        <w:pStyle w:val="Heading1"/>
      </w:pPr>
      <w:r>
        <w:t xml:space="preserve">Statement of Purpose: Advancing Mechanical Engineering Solutions for Venezuela's Future in Caracas</w:t>
      </w:r>
    </w:p>
    <w:p>
      <w:pPr>
        <w:pStyle w:val="FirstParagraph"/>
      </w:pPr>
      <w:r>
        <w:t xml:space="preserve">As an aspiring Mechanical Engineer from the vibrant heart of Venezuela, Caracas, I write this Statement of Purpose with unwavering commitment to harness my technical skills and deep-rooted passion for engineering toward addressing the critical infrastructure and industrial challenges facing our nation. My journey has been shaped by witnessing firsthand the complexities of urban development in Caracas – from the intricate dynamics of its public transportation systems to the urgent need for sustainable energy solutions in communities like Petare and El Silencio. It is this lived experience, combined with my academic rigor at Universidad Central de Venezuela (UCV), that fuels my resolve to become a transformative Mechanical Engineer dedicated to rebuilding Venezuela's industrial backbone from within Caracas.</w:t>
      </w:r>
    </w:p>
    <w:p>
      <w:pPr>
        <w:pStyle w:val="BodyText"/>
      </w:pPr>
      <w:r>
        <w:t xml:space="preserve">My fascination with mechanical systems began during childhood in Caracas, where I observed the ingenious adaptations of local mechanics repairing everything from aging buses on Avenida Los Ilustres to water pumps in informal settlements. This early exposure crystallized my ambition: I sought to move beyond makeshift solutions toward scalable, sustainable engineering. At UCV, I immersed myself in core mechanical engineering disciplines – thermodynamics, fluid mechanics, and machine design – while actively engaging with Caracas’ real-world challenges. My senior project on optimizing energy-efficient water distribution systems for the Caracas Metropolitan Area earned recognition from the Faculty of Engineering and directly addressed a critical need: over 40% of Caracas’ water infrastructure is outdated, leading to severe waste during dry seasons. This project demanded not only technical precision but also community collaboration, as I partnered with local cooperatives in Los Caobos to test prototype pumps, reinforcing my belief that engineering must be rooted in human impact.</w:t>
      </w:r>
    </w:p>
    <w:p>
      <w:pPr>
        <w:pStyle w:val="BodyText"/>
      </w:pPr>
      <w:r>
        <w:t xml:space="preserve">The significance of this work extends beyond technical achievement; it embodies the essence of what a Mechanical Engineer must be for Venezuela today. In a nation where industrial capacity has eroded and energy crises persist, mechanical engineers are not merely designers – they are catalysts for economic revival. My internship at CANTV’s Caracas maintenance facility further illuminated this reality: I assisted in modernizing aging HVAC systems for critical infrastructure facilities, reducing energy consumption by 18% while improving reliability. This experience underscored a pivotal truth: Venezuela’s recovery hinges on engineers who understand both global best practices and the unique socio-technical landscape of Caracas. We cannot import solutions designed for other climates or economies; we must engineer with Caracas in mind – from its mountainous terrain affecting construction logistics to its dense urban fabric demanding compact, efficient systems.</w:t>
      </w:r>
    </w:p>
    <w:p>
      <w:pPr>
        <w:pStyle w:val="BodyText"/>
      </w:pPr>
      <w:r>
        <w:t xml:space="preserve">My academic trajectory has been intentionally aligned with Venezuela’s industrial priorities. Courses like Renewable Energy Systems and Industrial Automation at UCV equipped me to tackle energy decentralization – a critical need given Caracas’ frequent power outages. I conducted research on solar-powered microgrids for neighborhood centers in the Eastern districts, collaborating with the Ministry of Energy and Mines. This work emphasized practical implementation: identifying suitable rooftop spaces in Caracas’ apartment complexes and designing cost-effective battery storage solutions tailored to local voltage fluctuations. It also revealed the interdisciplinary nature of modern mechanical engineering; success required integrating electrical systems knowledge, community engagement, and economic viability – all while navigating Venezuela’s complex regulatory environment.</w:t>
      </w:r>
    </w:p>
    <w:p>
      <w:pPr>
        <w:pStyle w:val="BodyText"/>
      </w:pPr>
      <w:r>
        <w:t xml:space="preserve">My motivation is deeply personal yet nationally imperative. Having grown up in a Caracas household where extended family relied on informal repairs for basic services, I witnessed the human cost of inadequate engineering infrastructure. I am driven not just by technical curiosity but by a profound desire to ensure that no community in Venezuela – whether in the high-rises of Chacao or the barrios of San Bernardino – must endure preventable hardships due to obsolete systems. This is why my future goals are firmly anchored in Caracas: I aim to establish a local engineering consultancy focused on retrofitting public infrastructure with sustainable technologies, starting with transportation and water management. I envision collaborating with institutions like UCV’s Center for Advanced Engineering Studies and Venezuela’s National Institute of Industrial Technology (INITE) to develop training programs that empower Venezuelan technicians – ensuring solutions are locally maintained, not just imported.</w:t>
      </w:r>
    </w:p>
    <w:p>
      <w:pPr>
        <w:pStyle w:val="BodyText"/>
      </w:pPr>
      <w:r>
        <w:t xml:space="preserve">As a Statement of Purpose, this document is more than an academic requirement; it is a pledge. It affirms that I will not be satisfied with theoretical knowledge alone. In Venezuela Caracas, where engineering challenges intersect with social resilience and national pride, the Mechanical Engineer must embody innovation through service. My technical foundation at UCV has given me the tools to analyze complex systems – but my commitment to Caracas has given me the compass. Whether designing a more efficient bus fleet for TransCaracas or revitalizing manufacturing plants in La Pastora, I will prioritize solutions that are practical, culturally attuned, and scalable across Venezuela’s diverse regions.</w:t>
      </w:r>
    </w:p>
    <w:p>
      <w:pPr>
        <w:pStyle w:val="BodyText"/>
      </w:pPr>
      <w:r>
        <w:t xml:space="preserve">Furthermore, I recognize that engineering progress in Venezuela demands adaptability within an evolving economic context. My coursework in Project Management and Economics of Engineering has prepared me to navigate resource constraints while maximizing impact. I am eager to learn from pioneers like Professor María Elena Vásquez at UCV, whose work on low-cost industrial machinery for small producers exemplifies the ingenuity our nation needs. I also seek opportunities to contribute to initiatives like Venezuela’s National Plan for Industrial Revival, where mechanical engineers play a central role in modernizing sectors from food processing to automotive repair – all while fostering local talent.</w:t>
      </w:r>
    </w:p>
    <w:p>
      <w:pPr>
        <w:pStyle w:val="BodyText"/>
      </w:pPr>
      <w:r>
        <w:t xml:space="preserve">In conclusion, my path as a Mechanical Engineer is inseparable from the destiny of Venezuela Caracas. I am not merely applying for advanced studies; I am seeking the tools to become part of a generation that rebuilds our nation’s infrastructure with pride and precision. The challenges are immense – but so is our potential. With dedication honed in Caracas’ classrooms and streets, I will bring mechanical engineering expertise not as a foreign concept, but as a locally owned solution. This Statement of Purpose is my commitment: to serve Venezuela through engineering that begins in Caracas and resonates across the nation. The time for visionary mechanical engineers ready to build Venezuela’s future has arrived – and I am prepared to lead from within our capital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2026-07-21T07:30:20Z</dcterms:created>
  <dcterms:modified xsi:type="dcterms:W3CDTF">2026-07-21T07:30:20Z</dcterms:modified>
</cp:coreProperties>
</file>

<file path=docProps/custom.xml><?xml version="1.0" encoding="utf-8"?>
<Properties xmlns="http://schemas.openxmlformats.org/officeDocument/2006/custom-properties" xmlns:vt="http://schemas.openxmlformats.org/officeDocument/2006/docPropsVTypes"/>
</file>