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Rome</w:t>
      </w:r>
    </w:p>
    <w:bookmarkStart w:id="21" w:name="statement-of-purpose"/>
    <w:p>
      <w:pPr>
        <w:pStyle w:val="Heading1"/>
      </w:pPr>
      <w:r>
        <w:t xml:space="preserve">Statement of Purpose</w:t>
      </w:r>
    </w:p>
    <w:bookmarkStart w:id="20" w:name="Xd638fa0905fb9aee5a6205f616a67146c91b828"/>
    <w:p>
      <w:pPr>
        <w:pStyle w:val="Heading2"/>
      </w:pPr>
      <w:r>
        <w:t xml:space="preserve">Pursuing Excellence in Mechatronics Engineering at the Heart of Innovation in Italy Rome</w:t>
      </w:r>
    </w:p>
    <w:p>
      <w:pPr>
        <w:pStyle w:val="FirstParagraph"/>
      </w:pPr>
      <w:r>
        <w:t xml:space="preserve">As a passionate and detail-oriented engineer with a profound dedication to the interdisciplinary field of mechatronics, I am writing this Statement of Purpose to formally express my commitment to advancing my expertise as a Mechatronics Engineer within the vibrant academic and industrial ecosystem of Italy Rome. My journey in engineering has been driven by an unwavering fascination with the seamless integration of mechanical systems, electronics, and computing—principles that form the very foundation of modern automation and intelligent machinery. Now, I seek to refine this expertise under Italy's renowned educational legacy in engineering, specifically within the historic yet cutting-edge environment of Rome.</w:t>
      </w:r>
    </w:p>
    <w:p>
      <w:pPr>
        <w:pStyle w:val="BodyText"/>
      </w:pPr>
      <w:r>
        <w:t xml:space="preserve">My academic trajectory began with a Bachelor’s degree in Mechanical Engineering from [Your University], where I immersed myself in courses spanning control theory, robotics, and embedded systems. A pivotal moment arrived during my final-year project—a collaborative effort to design a semi-autonomous agricultural drone for precision crop monitoring. This project demanded the synthesis of mechanical design (for aerodynamic efficiency), sensor integration (LiDAR and multispectral cameras), and real-time data processing algorithms. I rapidly discovered that true innovation in engineering emerges not from isolated disciplines, but from their symbiotic convergence—a core tenet of mechatronics. This experience crystallized my resolve to specialize as a Mechatronics Engineer, where systems thinking transcends traditional boundaries.</w:t>
      </w:r>
    </w:p>
    <w:p>
      <w:pPr>
        <w:pStyle w:val="BodyText"/>
      </w:pPr>
      <w:r>
        <w:t xml:space="preserve">My professional development further solidified this vision during an internship at [Company Name], a leader in industrial automation solutions. There, I contributed to the development of modular robotic arms for automotive assembly lines, directly applying mechatronics principles to solve challenges in precision motion control and fault-tolerant system design. I learned that success hinges on anticipating how mechanical tolerances affect sensor feedback loops and how software logic must adapt to physical constraints—a dynamic interplay impossible without a holistic engineering mindset. Yet, I recognized that my technical maturity required deeper exposure to advanced mechatronics frameworks, particularly those addressing sustainable automation and human-robot collaboration—domains where Italy Rome’s research community excels.</w:t>
      </w:r>
    </w:p>
    <w:p>
      <w:pPr>
        <w:pStyle w:val="BodyText"/>
      </w:pPr>
      <w:r>
        <w:t xml:space="preserve">This brings me to my compelling motivation for choosing Italy Rome as the destination for my next academic chapter. While many nations invest in engineering education, few offer the unique fusion of historical innovation and contemporary technological leadership that defines Rome’s academic landscape. The Sapienza University of Rome, with its world-class Department of Mechanical and Aerospace Engineering, exemplifies this synergy: its Mechatronics Laboratory boasts state-of-the-art facilities for developing AI-driven industrial robots and smart manufacturing systems, directly aligning with my research interests. Moreover, the proximity to institutions like the National Research Council (CNR) in Rome provides unparalleled access to projects such as EU-funded Horizon 2020 initiatives focused on sustainable automation—efforts I am eager to contribute to.</w:t>
      </w:r>
    </w:p>
    <w:p>
      <w:pPr>
        <w:pStyle w:val="BodyText"/>
      </w:pPr>
      <w:r>
        <w:t xml:space="preserve">Italy’s cultural ethos toward engineering is equally compelling. Unlike purely technical hubs, Italy Rome embraces engineering as a discipline rooted in human-centered design—a philosophy resonating deeply with my own approach. The city itself, where ancient Roman aqueducts demonstrated early mechatronics-like systems for water distribution, embodies a legacy of practical ingenuity that continues today. In modern Rome, companies like Selex ES (a Leonardo subsidiary) pioneer defense and aerospace mechatronics solutions, while startups in the EUR district are revolutionizing assistive robotics for elderly care. This ecosystem—where academic rigor meets real-world application in a city steeped in innovation—offers the perfect environment to refine my skills as a Mechatronics Engineer.</w:t>
      </w:r>
    </w:p>
    <w:p>
      <w:pPr>
        <w:pStyle w:val="BodyText"/>
      </w:pPr>
      <w:r>
        <w:t xml:space="preserve">My academic goals within Italy Rome’s program are clear and ambitious. I aim to specialize in adaptive control systems for collaborative robots (cobots), focusing on energy efficiency and seamless human interaction—critical areas for advancing Industry 4.0 in Europe’s manufacturing sector. Specifically, I seek to work under Professor [Name]’s guidance at Sapienza, whose research on bio-inspired motion planning directly complements my project experience. Additionally, I intend to leverage Rome’s industrial partnerships for a capstone project developing a modular cobot system for small-scale Italian manufacturers—a solution addressing Italy’s need to modernize its artisanal production while preserving quality craftsmanship.</w:t>
      </w:r>
    </w:p>
    <w:p>
      <w:pPr>
        <w:pStyle w:val="BodyText"/>
      </w:pPr>
      <w:r>
        <w:t xml:space="preserve">Beyond technical mastery, I am equally committed to contributing meaningfully to Rome’s engineering community. As a Mechatronics Engineer, I believe in bridging knowledge gaps between academia and industry. During my studies, I plan to co-organize workshops for local SMEs on mechatronic system optimization and collaborate with Rome-based tech incubators like</w:t>
      </w:r>
      <w:r>
        <w:t xml:space="preserve"> </w:t>
      </w:r>
      <w:r>
        <w:rPr>
          <w:iCs/>
          <w:i/>
        </w:rPr>
        <w:t xml:space="preserve">Startupbootcamp</w:t>
      </w:r>
      <w:r>
        <w:t xml:space="preserve"> </w:t>
      </w:r>
      <w:r>
        <w:t xml:space="preserve">to support emerging robotics ventures. Italy’s emphasis on vocational integration (through programs like the "Cultural Heritage 4.0" initiative) also inspires me to explore applications of mechatronics in preserving historical sites—such as robotic restoration tools for ancient monuments—a field where Rome’s unique cultural context provides irreplaceable opportunities.</w:t>
      </w:r>
    </w:p>
    <w:p>
      <w:pPr>
        <w:pStyle w:val="BodyText"/>
      </w:pPr>
      <w:r>
        <w:t xml:space="preserve">My long-term vision is to establish a research center in Rome dedicated to sustainable mechatronics, focusing on circular economy principles for industrial automation. I envision this hub collaborating with Italian manufacturers, EU research networks, and global universities—reinforcing Rome’s position as a nexus of intelligent engineering solutions. By embedding ethical AI practices and energy-conscious design from inception, my work would advance Italy’s Green Deal objectives while creating tangible value for the European industrial landscape.</w:t>
      </w:r>
    </w:p>
    <w:p>
      <w:pPr>
        <w:pStyle w:val="BodyText"/>
      </w:pPr>
      <w:r>
        <w:t xml:space="preserve">In conclusion, this Statement of Purpose reflects not just an application for study, but a declaration of intent to become an active contributor to Italy Rome’s legacy as a beacon of engineering excellence. As I prepare to join the ranks of Mechatronics Engineers who have shaped global innovation—from Leonardo da Vinci’s sketches in Renaissance Florence to today’s AI-driven robotics—I am confident that Rome offers the ideal confluence of tradition, technology, and tenacity needed for my growth. My technical foundation is solid; my vision is clear. With Italy Rome as my academic and professional home, I will dedicate myself to elevating mechatronics from a field of study to a catalyst for sustainable progress across Europe.</w:t>
      </w:r>
    </w:p>
    <w:p>
      <w:pPr>
        <w:pStyle w:val="BodyText"/>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Italy Rome</dc:title>
  <dc:creator/>
  <dc:language>en</dc:language>
  <cp:keywords/>
  <dcterms:created xsi:type="dcterms:W3CDTF">2025-12-09T19:59:55Z</dcterms:created>
  <dcterms:modified xsi:type="dcterms:W3CDTF">2025-12-09T19:59:55Z</dcterms:modified>
</cp:coreProperties>
</file>

<file path=docProps/custom.xml><?xml version="1.0" encoding="utf-8"?>
<Properties xmlns="http://schemas.openxmlformats.org/officeDocument/2006/custom-properties" xmlns:vt="http://schemas.openxmlformats.org/officeDocument/2006/docPropsVTypes"/>
</file>