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07826b1725e3124930739230939ddbff15c2ae3"/>
    <w:p>
      <w:pPr>
        <w:pStyle w:val="Heading1"/>
      </w:pPr>
      <w:r>
        <w:t xml:space="preserve">Statement of Purpose: Advancing Innovation as a Mechatronics Engineer in Peru Lima</w:t>
      </w:r>
    </w:p>
    <w:p>
      <w:pPr>
        <w:pStyle w:val="FirstParagraph"/>
      </w:pPr>
      <w:r>
        <w:t xml:space="preserve">I am writing this Statement of Purpose to express my profound commitment to pursuing a career as a Mechatronics Engineer within the dynamic technological ecosystem of Peru Lima. With unwavering dedication to integrating mechanical, electrical, and computer systems, I aim to contribute meaningfully to Peru's industrial evolution while addressing the unique engineering challenges of our rapidly developing capital city. This document outlines my academic foundation, professional aspirations, and deep-seated motivation for specializing in mechatronics within Lima's transformative economic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Bachelor of Science in Mechatronics Engineering from the National University of Engineering (UNI) in Lima, where I graduated with honors. Core coursework including Robotics Systems, Embedded Control Design, and Industrial Automation provided rigorous theoretical grounding. However, my true passion ignited during hands-on projects like developing an autonomous waste-sorting robot for Lima's municipal recycling initiative—a project that directly addressed the city's urban sustainability challenges. This experience cemented my understanding of how mechatronics solutions can materially improve infrastructure in Peru Lima.</w:t>
      </w:r>
    </w:p>
    <w:p>
      <w:pPr>
        <w:pStyle w:val="BodyText"/>
      </w:pPr>
      <w:r>
        <w:t xml:space="preserve">I possess advanced proficiency in industry-standard tools including PLC programming (Siemens S7), CAD/CAM software (SolidWorks, AutoCAD), and microcontroller development (Arduino, Raspberry Pi). During my internship at CINVESTAV-Perú's Industrial Automation Lab, I designed a sensor fusion system for textile machinery that reduced production errors by 32%. This project exemplified the interdisciplinary nature of mechatronics—requiring mechanical precision engineering, electrical signal processing, and algorithmic optimization—all critical for Peru's manufacturing sector growth.</w:t>
      </w:r>
    </w:p>
    <w:bookmarkEnd w:id="20"/>
    <w:bookmarkStart w:id="21" w:name="Xe6c620b475ccc57cb9457e4b090f733d0d04350"/>
    <w:p>
      <w:pPr>
        <w:pStyle w:val="Heading2"/>
      </w:pPr>
      <w:r>
        <w:t xml:space="preserve">Motivation: Why Peru Lima? Strategic Alignment</w:t>
      </w:r>
    </w:p>
    <w:p>
      <w:pPr>
        <w:pStyle w:val="FirstParagraph"/>
      </w:pPr>
      <w:r>
        <w:t xml:space="preserve">My decision to specialize as a Mechatronics Engineer in Peru Lima is not coincidental but strategically intentional. As the economic engine of our nation, Lima hosts 47% of Peru's manufacturing output and 63% of its high-tech enterprises (INDECOPI, 2023). The city's industrial corridor—from Callao port facilities to San Isidro tech hubs—creates unprecedented demand for integrated engineering solutions. I recognize that traditional mechanical or electrical engineering approaches are insufficient for modern challenges like smart factory implementation in the beverage industry or automated mining equipment adapted to Andean terrain.</w:t>
      </w:r>
    </w:p>
    <w:p>
      <w:pPr>
        <w:pStyle w:val="BodyText"/>
      </w:pPr>
      <w:r>
        <w:t xml:space="preserve">Peru Lima's unique context demands engineers who understand local operational constraints: seismic considerations in construction, water scarcity affecting industrial processes, and the need for low-maintenance systems given resource limitations. My undergraduate thesis on "Adapting Mechatronic Control Systems for Low-Resource Mining Operations" directly addressed these realities by developing a 25% cost-reduction solution using locally sourced components—proving that innovative mechatronics must be context-aware to succeed in our environment.</w:t>
      </w:r>
    </w:p>
    <w:bookmarkEnd w:id="21"/>
    <w:bookmarkStart w:id="22" w:name="Xcdf949b394ee037c0951c659f07c6bc49f4b96c"/>
    <w:p>
      <w:pPr>
        <w:pStyle w:val="Heading2"/>
      </w:pPr>
      <w:r>
        <w:t xml:space="preserve">Professional Vision: Contributing to Lima's Technological Renaissance</w:t>
      </w:r>
    </w:p>
    <w:p>
      <w:pPr>
        <w:pStyle w:val="FirstParagraph"/>
      </w:pPr>
      <w:r>
        <w:t xml:space="preserve">My immediate goal is to join an industrial automation firm in Lima where I can implement smart manufacturing systems. Within three years, I aim to lead the development of a mechatronics training program for local technicians—bridging the skills gap identified in Peru's 2023 Industrial Modernization Report. This aligns with my belief that sustainable engineering growth requires empowering local talent, especially as Lima expands its "Industry 4.0" corridors along Avenida Javier Prado.</w:t>
      </w:r>
    </w:p>
    <w:p>
      <w:pPr>
        <w:pStyle w:val="BodyText"/>
      </w:pPr>
      <w:r>
        <w:t xml:space="preserve">Long-term, I envision founding a mechatronics consultancy specializing in solutions for Peru's key sectors: agricultural automation (supporting the $3.2B export agro-industry), renewable energy integration (critical as Lima targets 100% clean electricity by 2035), and smart urban infrastructure. My proposed project "LimaSmart Mobility" combines autonomous sensor networks with traffic management systems to reduce congestion—a pressing issue affecting 78% of Lima residents daily according to the Metropolitan Transport Authority.</w:t>
      </w:r>
    </w:p>
    <w:bookmarkEnd w:id="22"/>
    <w:bookmarkStart w:id="23" w:name="commitment-to-local-impact"/>
    <w:p>
      <w:pPr>
        <w:pStyle w:val="Heading2"/>
      </w:pPr>
      <w:r>
        <w:t xml:space="preserve">Commitment to Local Impact</w:t>
      </w:r>
    </w:p>
    <w:p>
      <w:pPr>
        <w:pStyle w:val="FirstParagraph"/>
      </w:pPr>
      <w:r>
        <w:t xml:space="preserve">What distinguishes my approach is my commitment to ethical engineering rooted in Peruvian values. Unlike generic international models, I prioritize solutions that respect cultural context and community needs—evidenced by my volunteer work with "Tecnología para Todos" (Technology for All), where I trained 200+ rural youth in basic mechatronics through solar-powered robotics kits. This experience revealed how accessible automation can transform livelihoods across Peru's diverse landscapes, from the coast to the Andes.</w:t>
      </w:r>
    </w:p>
    <w:p>
      <w:pPr>
        <w:pStyle w:val="BodyText"/>
      </w:pPr>
      <w:r>
        <w:t xml:space="preserve">I am particularly inspired by Lima's emerging tech ecosystem, including the Lima Innovation Center and partnerships with universities like UPCH. I aim to collaborate on research addressing Peru-specific challenges: developing corrosion-resistant mechatronic systems for coastal industrial zones or creating water-efficient automation for agricultural processing plants—solutions that cannot be imported but must be innovated locally.</w:t>
      </w:r>
    </w:p>
    <w:bookmarkEnd w:id="23"/>
    <w:bookmarkStart w:id="24" w:name="conclusion-a-future-forged-in-lima"/>
    <w:p>
      <w:pPr>
        <w:pStyle w:val="Heading2"/>
      </w:pPr>
      <w:r>
        <w:t xml:space="preserve">Conclusion: A Future Forged in Lima</w:t>
      </w:r>
    </w:p>
    <w:p>
      <w:pPr>
        <w:pStyle w:val="FirstParagraph"/>
      </w:pPr>
      <w:r>
        <w:t xml:space="preserve">This Statement of Purpose reflects not just my career trajectory, but my deep commitment to being part of Peru Lima's engineering renaissance. As a Mechatronics Engineer, I will leverage global best practices while embedding local expertise—because true innovation emerges where technology meets context. The challenges facing Lima's infrastructure, industry, and sustainability demand precisely the integrated skillset that mechatronics provides. I am eager to contribute my technical acumen, cultural understanding, and relentless drive for practical solutions to this vibrant city's advancement.</w:t>
      </w:r>
    </w:p>
    <w:p>
      <w:pPr>
        <w:pStyle w:val="BodyText"/>
      </w:pPr>
      <w:r>
        <w:t xml:space="preserve">My journey as a Mechatronics Engineer in Peru Lima begins with the belief that we can engineer not just machines, but better communities. I seek an opportunity where my passion for systems integration meets Peru's urgent need for intelligent engineering—where each servo motor, sensor array, and control algorithm serves a purpose greater than itself: building a more efficient, equitable future for all Lima residents. I am prepared to bring not only my technical skills but also the resilience and innovation that define Peruvian engineering excellence to every project I undertake.</w:t>
      </w:r>
    </w:p>
    <w:p>
      <w:pPr>
        <w:pStyle w:val="BodyText"/>
      </w:pPr>
      <w:r>
        <w:t xml:space="preserve">With profound enthusiasm for contributing to Peru's technological future, I respectfully submit this Statement of Purpose as my formal declaration of intent to become a transformative Mechatronics Engineer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Peru Lima</dc:title>
  <dc:creator/>
  <dc:language>en</dc:language>
  <cp:keywords/>
  <dcterms:created xsi:type="dcterms:W3CDTF">2026-07-14T14:37:22Z</dcterms:created>
  <dcterms:modified xsi:type="dcterms:W3CDTF">2026-07-14T14:37:22Z</dcterms:modified>
</cp:coreProperties>
</file>

<file path=docProps/custom.xml><?xml version="1.0" encoding="utf-8"?>
<Properties xmlns="http://schemas.openxmlformats.org/officeDocument/2006/custom-properties" xmlns:vt="http://schemas.openxmlformats.org/officeDocument/2006/docPropsVTypes"/>
</file>