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Qatar</w:t>
      </w:r>
      <w:r>
        <w:t xml:space="preserve"> </w:t>
      </w:r>
      <w:r>
        <w:t xml:space="preserve">Doha</w:t>
      </w:r>
    </w:p>
    <w:bookmarkStart w:id="20" w:name="X5913f731652d799a3bf2236baec5d79ed613a46"/>
    <w:p>
      <w:pPr>
        <w:pStyle w:val="Heading1"/>
      </w:pPr>
      <w:r>
        <w:t xml:space="preserve">Statement of Purpose: Pursuing a Career as a Mechatronics Engineer in Qatar Doha</w:t>
      </w:r>
    </w:p>
    <w:p>
      <w:pPr>
        <w:pStyle w:val="FirstParagraph"/>
      </w:pPr>
      <w:r>
        <w:t xml:space="preserve">Dear Admissions Committee / Hiring Panel,</w:t>
      </w:r>
    </w:p>
    <w:p>
      <w:pPr>
        <w:pStyle w:val="BodyText"/>
      </w:pPr>
      <w:r>
        <w:t xml:space="preserve">From the vibrant skyline of Doha to the ambitious vision of Qatar National Vision 2030, I stand before you with an unwavering commitment to contribute my skills as a Mechatronics Engineer to Qatar’s dynamic technological and industrial landscape. This</w:t>
      </w:r>
      <w:r>
        <w:t xml:space="preserve"> </w:t>
      </w:r>
      <w:r>
        <w:rPr>
          <w:bCs/>
          <w:b/>
        </w:rPr>
        <w:t xml:space="preserve">Statement of Purpose</w:t>
      </w:r>
      <w:r>
        <w:t xml:space="preserve"> </w:t>
      </w:r>
      <w:r>
        <w:t xml:space="preserve">articulates my academic foundation, professional aspirations, and deep-seated motivation to apply my expertise in mechatronics within the unique context of</w:t>
      </w:r>
      <w:r>
        <w:t xml:space="preserve"> </w:t>
      </w:r>
      <w:r>
        <w:rPr>
          <w:bCs/>
          <w:b/>
        </w:rPr>
        <w:t xml:space="preserve">Qatar Doha</w:t>
      </w:r>
      <w:r>
        <w:t xml:space="preserve">, where innovation meets cultural ambition.</w:t>
      </w:r>
    </w:p>
    <w:p>
      <w:pPr>
        <w:pStyle w:val="BodyText"/>
      </w:pPr>
      <w:r>
        <w:t xml:space="preserve">My journey as a</w:t>
      </w:r>
      <w:r>
        <w:t xml:space="preserve"> </w:t>
      </w:r>
      <w:r>
        <w:rPr>
          <w:bCs/>
          <w:b/>
        </w:rPr>
        <w:t xml:space="preserve">Mechatronics Engineer</w:t>
      </w:r>
      <w:r>
        <w:t xml:space="preserve"> </w:t>
      </w:r>
      <w:r>
        <w:t xml:space="preserve">began during my undergraduate studies in Electrical and Mechanical Engineering at [University Name], where I immersed myself in the interdisciplinary fusion of control systems, robotics, embedded programming, and precision mechanics. Core courses like "Advanced Robotics," "Microcontroller Systems Design," and "Industrial Automation" ignited my passion for creating intelligent systems that bridge the physical and digital worlds. My capstone project—designing an autonomous mobile robot for hazardous material handling in simulated industrial environments—was pivotal. It demanded not only technical proficiency but also critical problem-solving under constraints, mirroring the high-stakes operational demands of Qatar’s advanced infrastructure sectors.</w:t>
      </w:r>
    </w:p>
    <w:p>
      <w:pPr>
        <w:pStyle w:val="BodyText"/>
      </w:pPr>
      <w:r>
        <w:t xml:space="preserve">What draws me specifically to</w:t>
      </w:r>
      <w:r>
        <w:t xml:space="preserve"> </w:t>
      </w:r>
      <w:r>
        <w:rPr>
          <w:bCs/>
          <w:b/>
        </w:rPr>
        <w:t xml:space="preserve">Qatar Doha</w:t>
      </w:r>
      <w:r>
        <w:t xml:space="preserve"> </w:t>
      </w:r>
      <w:r>
        <w:t xml:space="preserve">is the unparalleled convergence of national ambition and technological opportunity. Qatar’s strategic focus on diversification beyond hydrocarbons, as enshrined in Vision 2030, has catalyzed explosive growth in smart infrastructure, sustainable energy systems, advanced manufacturing, and intelligent transportation—domains where</w:t>
      </w:r>
      <w:r>
        <w:t xml:space="preserve"> </w:t>
      </w:r>
      <w:r>
        <w:rPr>
          <w:bCs/>
          <w:b/>
        </w:rPr>
        <w:t xml:space="preserve">Mechatronics Engineer</w:t>
      </w:r>
      <w:r>
        <w:t xml:space="preserve"> </w:t>
      </w:r>
      <w:r>
        <w:t xml:space="preserve">expertise is indispensable. I am inspired by Doha’s transformation into a global hub for innovation: the AI-driven logistics at Hamad International Airport’s new terminals, the automation of industrial processes in Ras Laffan Industrial City, the development of smart grid systems powering Lusail City, and the integration of mechatronic solutions in Qatar’s ambitious renewable energy projects. I do not merely aspire to work *in* Doha; I aim to contribute *to* its vision by developing solutions tailored to its unique environmental and industrial challenges—from dust mitigation in sensor systems to optimizing energy efficiency in extreme climatic conditions.</w:t>
      </w:r>
    </w:p>
    <w:p>
      <w:pPr>
        <w:pStyle w:val="BodyText"/>
      </w:pPr>
      <w:r>
        <w:t xml:space="preserve">My professional experience further solidifies my readiness for this mission. As a junior engineer at [Company Name], I collaborated on the implementation of PLC-based control systems for a solar power plant, ensuring seamless integration between mechanical components (trackers, cooling systems) and electrical subsystems (inverters, monitoring). This project required meticulous attention to detail in harsh desert conditions—a direct parallel to the operational realities of Qatar’s energy sector. Additionally, my internship at [Robotics Firm] involved developing ROS-based navigation algorithms for industrial drones used in inspection workflows. These experiences honed my ability to translate theoretical knowledge into robust, scalable mechatronic applications—exactly the skillset required to advance Qatar’s smart infrastructure goals.</w:t>
      </w:r>
    </w:p>
    <w:p>
      <w:pPr>
        <w:pStyle w:val="BodyText"/>
      </w:pPr>
      <w:r>
        <w:t xml:space="preserve">What sets me apart is not just my technical acumen, but my understanding of how technology serves societal progress. I have actively researched Qatar’s industrial roadmap and recognize that future-proofing Doha demands more than just deploying cutting-edge machinery; it requires context-aware engineering. For instance, designing a mechatronic system for the new Doha Metro would necessitate considerations beyond standard protocols: integration with extreme heat management, cultural sensitivity in human-robot interaction, and alignment with Qatar’s sustainability targets. I am committed to approaching every challenge through this lens of purpose-driven innovation.</w:t>
      </w:r>
    </w:p>
    <w:p>
      <w:pPr>
        <w:pStyle w:val="BodyText"/>
      </w:pPr>
      <w:r>
        <w:t xml:space="preserve">My long-term aspiration is to become a lead mechatronics engineer within Qatar’s burgeoning industrial ecosystem. I envision contributing to projects like the Smart Port initiative at Hamad Port, where autonomous cranes and AI-optimized logistics could revolutionize regional trade. Alternatively, I am eager to collaborate with institutions such as Qatar University or Education City partners on R&amp;D for sustainable manufacturing technologies—addressing critical needs like reducing water consumption in industrial processes through intelligent mechatronic control systems. These are not distant ideals; they are the tangible outcomes of a</w:t>
      </w:r>
      <w:r>
        <w:t xml:space="preserve"> </w:t>
      </w:r>
      <w:r>
        <w:rPr>
          <w:bCs/>
          <w:b/>
        </w:rPr>
        <w:t xml:space="preserve">Statement of Purpose</w:t>
      </w:r>
      <w:r>
        <w:t xml:space="preserve"> </w:t>
      </w:r>
      <w:r>
        <w:t xml:space="preserve">rooted in Qatar’s present and future.</w:t>
      </w:r>
    </w:p>
    <w:p>
      <w:pPr>
        <w:pStyle w:val="BodyText"/>
      </w:pPr>
      <w:r>
        <w:t xml:space="preserve">I also recognize that success as a</w:t>
      </w:r>
      <w:r>
        <w:t xml:space="preserve"> </w:t>
      </w:r>
      <w:r>
        <w:rPr>
          <w:bCs/>
          <w:b/>
        </w:rPr>
        <w:t xml:space="preserve">Mechatronics Engineer</w:t>
      </w:r>
      <w:r>
        <w:t xml:space="preserve"> </w:t>
      </w:r>
      <w:r>
        <w:t xml:space="preserve">in Doha requires cultural intelligence alongside technical mastery. I have immersed myself in Qatari culture through language courses, academic discussions on Gulf industrial development, and engaging with the local engineering community via platforms like the Qatar Engineering Society. I respect Qatar’s values of community, excellence (*Ihsan*), and forward-thinking pragmatism—principles that align perfectly with my own professional ethos. I am eager to learn from Qatari mentors while contributing fresh perspectives from my global academic exposure.</w:t>
      </w:r>
    </w:p>
    <w:p>
      <w:pPr>
        <w:pStyle w:val="BodyText"/>
      </w:pPr>
      <w:r>
        <w:t xml:space="preserve">Finally, this</w:t>
      </w:r>
      <w:r>
        <w:t xml:space="preserve"> </w:t>
      </w:r>
      <w:r>
        <w:rPr>
          <w:bCs/>
          <w:b/>
        </w:rPr>
        <w:t xml:space="preserve">Statement of Purpose</w:t>
      </w:r>
      <w:r>
        <w:t xml:space="preserve"> </w:t>
      </w:r>
      <w:r>
        <w:t xml:space="preserve">is not a mere application; it is a pledge. A pledge to bring the precision of mechatronics, the creativity of engineering design, and the dedication to sustainable progress to the heart of Doha’s innovation ecosystem. I am ready to apply my skills in control theory, embedded systems development, and cross-disciplinary project management where they can directly support Qatar’s journey toward a diversified, technology-led economy. The challenges in Doha—climate-resilient automation, energy efficiency at scale—are not obstacles; they are the very canvas upon which mechatronics engineers like me will leave a lasting legacy.</w:t>
      </w:r>
    </w:p>
    <w:p>
      <w:pPr>
        <w:pStyle w:val="BodyText"/>
      </w:pPr>
      <w:r>
        <w:t xml:space="preserve">Thank you for considering my application. I am confident that my expertise as a</w:t>
      </w:r>
      <w:r>
        <w:t xml:space="preserve"> </w:t>
      </w:r>
      <w:r>
        <w:rPr>
          <w:bCs/>
          <w:b/>
        </w:rPr>
        <w:t xml:space="preserve">Mechatronics Engineer</w:t>
      </w:r>
      <w:r>
        <w:t xml:space="preserve">, coupled with my deep commitment to Qatar’s vision, positions me to make immediate and meaningful contributions in Doha. I eagerly anticipate the opportunity to discuss how I can advance the technological frontier of Qatar Doha.</w:t>
      </w:r>
    </w:p>
    <w:p>
      <w:pPr>
        <w:pStyle w:val="BodyText"/>
      </w:pPr>
      <w:r>
        <w:t xml:space="preserve">Sincerely,</w:t>
      </w:r>
    </w:p>
    <w:p>
      <w:pPr>
        <w:pStyle w:val="BodyText"/>
      </w:pPr>
      <w:r>
        <w:t xml:space="preserve">Ahmed Hassan</w:t>
      </w:r>
    </w:p>
    <w:p>
      <w:pPr>
        <w:pStyle w:val="BodyText"/>
      </w:pPr>
      <w:r>
        <w:t xml:space="preserve">Mechatronics Engineer | [Your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 | Qatar Doha</dc:title>
  <dc:creator/>
  <dc:language>en</dc:language>
  <cp:keywords/>
  <dcterms:created xsi:type="dcterms:W3CDTF">2026-04-26T12:20:52Z</dcterms:created>
  <dcterms:modified xsi:type="dcterms:W3CDTF">2026-04-26T12:20:52Z</dcterms:modified>
</cp:coreProperties>
</file>

<file path=docProps/custom.xml><?xml version="1.0" encoding="utf-8"?>
<Properties xmlns="http://schemas.openxmlformats.org/officeDocument/2006/custom-properties" xmlns:vt="http://schemas.openxmlformats.org/officeDocument/2006/docPropsVTypes"/>
</file>