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7b041981ddbf86d2bd0a2abdc3a2d87b6c1b823"/>
    <w:p>
      <w:pPr>
        <w:pStyle w:val="Heading1"/>
      </w:pPr>
      <w:r>
        <w:t xml:space="preserve">Statement of Purpose for Mechatronics Engineer Position in Cape Town, South Africa</w:t>
      </w:r>
    </w:p>
    <w:p>
      <w:pPr>
        <w:pStyle w:val="FirstParagraph"/>
      </w:pPr>
      <w:r>
        <w:t xml:space="preserve">As I prepare this Statement of Purpose, I am compelled to articulate not merely my professional aspirations but my profound commitment to contributing to the technological advancement of South Africa’s Western Cape region. With a steadfast dedication to the field of mechatronics engineering and an unwavering desire to immerse myself in Cape Town’s vibrant innovation ecosystem, I seek to leverage my academic background and practical experience within the dynamic context of South Africa. This document serves as a comprehensive reflection of my journey, motivations, and vision for becoming a transformative Mechatronics Engineer in Cape Town—a city uniquely positioned at the intersection of global technology trends and Africa’s industrial evolution.</w:t>
      </w:r>
    </w:p>
    <w:p>
      <w:pPr>
        <w:pStyle w:val="BodyText"/>
      </w:pPr>
      <w:r>
        <w:t xml:space="preserve">My academic foundation in Mechatronics Engineering at the University of Stellenbosch equipped me with a holistic understanding of interdisciplinary systems, blending mechanical design, electronic control, and computer science. Throughout my undergraduate program, I consistently engaged in projects that demanded rigorous integration of these disciplines. For instance, my final-year capstone project centered on developing an autonomous agricultural robot for small-scale farming communities—addressing critical challenges such as labor shortages and resource optimization in rural South Africa. This initiative required proficiency in CAD software (SolidWorks), microcontroller programming (Arduino/Raspberry Pi), and sensor integration, culminating in a functional prototype that reduced planting time by 35% during field trials. Such experiences solidified my conviction that mechatronics is not merely technical expertise but a catalyst for sustainable socio-economic impact—a principle I now seek to advance within the Cape Town landscape.</w:t>
      </w:r>
    </w:p>
    <w:p>
      <w:pPr>
        <w:pStyle w:val="BodyText"/>
      </w:pPr>
      <w:r>
        <w:t xml:space="preserve">Complementing my academic rigor, I have actively pursued professional opportunities that align with South Africa’s industrial priorities. During an internship at a leading automation firm in Johannesburg, I collaborated on a project to retrofit legacy manufacturing equipment with IoT-enabled monitoring systems for a local automotive supplier. This role exposed me to the nuances of South African industrial operations—particularly the need for cost-effective, robust solutions tailored to our infrastructure realities. I learned firsthand how mechatronics innovations can drive productivity while navigating constraints like power variability and supply chain dynamics unique to emerging economies. This experience crystallized my understanding that as a Mechatronics Engineer in Cape Town, I must prioritize adaptability, scalability, and community-centric design. The Western Cape’s burgeoning focus on renewable energy (e.g., the Green Hydrogen Initiative) further fuels my enthusiasm to apply these skills toward developing sustainable automation systems that align with national decarbonization goals.</w:t>
      </w:r>
    </w:p>
    <w:p>
      <w:pPr>
        <w:pStyle w:val="BodyText"/>
      </w:pPr>
      <w:r>
        <w:t xml:space="preserve">Cape Town’s emergence as Africa’s premier tech hub—often dubbed "Silicon Cape"—is a decisive factor in my career trajectory. I am deeply inspired by the city’s ecosystem of innovation, from startups like</w:t>
      </w:r>
      <w:r>
        <w:t xml:space="preserve"> </w:t>
      </w:r>
      <w:r>
        <w:rPr>
          <w:iCs/>
          <w:i/>
        </w:rPr>
        <w:t xml:space="preserve">Siemens Smart Infrastructure</w:t>
      </w:r>
      <w:r>
        <w:t xml:space="preserve"> </w:t>
      </w:r>
      <w:r>
        <w:t xml:space="preserve">offices to incubators such as</w:t>
      </w:r>
      <w:r>
        <w:t xml:space="preserve"> </w:t>
      </w:r>
      <w:r>
        <w:rPr>
          <w:iCs/>
          <w:i/>
        </w:rPr>
        <w:t xml:space="preserve">Cape Innovation &amp; Technology Initiative (CITI)</w:t>
      </w:r>
      <w:r>
        <w:t xml:space="preserve">, which foster cross-sector collaboration. What excites me most is how Cape Town uniquely balances global technological access with localized problem-solving. The Western Cape Government’s Digital Innovation Strategy explicitly emphasizes automation and smart manufacturing to position the province as a leader in Industry 4.0 adoption across Southern Africa. My aspiration is to contribute directly to this vision by developing mechatronic solutions that address South Africa’s specific challenges: optimizing water management systems for drought-prone regions, enhancing food security through precision agriculture, and supporting small enterprises with accessible automation tools. As a Mechatronics Engineer in Cape Town, I envision working alongside institutions like the Cape Peninsula University of Technology (CPUT) or local innovators to bridge the gap between academic research and industrial application.</w:t>
      </w:r>
    </w:p>
    <w:p>
      <w:pPr>
        <w:pStyle w:val="BodyText"/>
      </w:pPr>
      <w:r>
        <w:t xml:space="preserve">Moreover, I am acutely aware that true engineering excellence requires cultural fluency and ethical stewardship. Having volunteered with STEM outreach programs in Khayelitsha, I witnessed how technology access can transform communities—yet recognized that solutions must be co-created with end-users. In South Africa’s context of economic diversity, a Mechatronics Engineer cannot operate in isolation; we must champion inclusivity and address the digital divide through our work. Cape Town’s diverse population and collaborative spirit make it an ideal environment to foster this ethos, where innovation serves not just corporate interests but societal well-being. I am eager to engage with local initiatives like the</w:t>
      </w:r>
      <w:r>
        <w:t xml:space="preserve"> </w:t>
      </w:r>
      <w:r>
        <w:rPr>
          <w:iCs/>
          <w:i/>
        </w:rPr>
        <w:t xml:space="preserve">Women in STEM Cape Town</w:t>
      </w:r>
      <w:r>
        <w:t xml:space="preserve"> </w:t>
      </w:r>
      <w:r>
        <w:t xml:space="preserve">network, ensuring that my contributions reflect South Africa’s values of unity and progress.</w:t>
      </w:r>
    </w:p>
    <w:p>
      <w:pPr>
        <w:pStyle w:val="BodyText"/>
      </w:pPr>
      <w:r>
        <w:t xml:space="preserve">Looking ahead, my immediate goal is to secure a Mechatronics Engineer role within Cape Town’s industrial or tech sector, where I can apply my skills to projects advancing the city’s sustainable development agenda. Long-term, I aim to establish a consultancy specializing in affordable automation for South African SMEs—a venture that aligns with the National Development Plan 2030’s focus on inclusive industrialization. My ultimate vision is to help position Cape Town as a continental benchmark for ethical, context-aware engineering solutions, proving that innovation rooted in local needs can yield global impact. This Statement of Purpose thus represents not just an application but a pledge: to honor the legacy of South African ingenuity by becoming a Mechatronics Engineer who elevates Cape Town’s reputation as Africa’s heartbeat of technological empowerment.</w:t>
      </w:r>
    </w:p>
    <w:p>
      <w:pPr>
        <w:pStyle w:val="BodyText"/>
      </w:pPr>
      <w:r>
        <w:t xml:space="preserve">In closing, my journey—from the laboratories of Stellenbosch to the workshops of Johannesburg—has been guided by a singular purpose: to merge technical mastery with meaningful service. I am prepared to bring this ethos to Cape Town, where every challenge presents an opportunity for innovation and every partnership deepens my commitment to South Africa’s future. As I step into this role as a Mechatronics Engineer in Cape Town, I do so with the conviction that together, we can engineer a more resilient, equitable, and technologically empowered South Africa—one integrated system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Cape Town, South Africa</dc:title>
  <dc:creator/>
  <dc:language>en</dc:language>
  <cp:keywords/>
  <dcterms:created xsi:type="dcterms:W3CDTF">2026-07-21T02:52:03Z</dcterms:created>
  <dcterms:modified xsi:type="dcterms:W3CDTF">2026-07-21T02:52:03Z</dcterms:modified>
</cp:coreProperties>
</file>

<file path=docProps/custom.xml><?xml version="1.0" encoding="utf-8"?>
<Properties xmlns="http://schemas.openxmlformats.org/officeDocument/2006/custom-properties" xmlns:vt="http://schemas.openxmlformats.org/officeDocument/2006/docPropsVTypes"/>
</file>