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Medical</w:t>
      </w:r>
      <w:r>
        <w:t xml:space="preserve"> </w:t>
      </w:r>
      <w:r>
        <w:t xml:space="preserve">Researcher</w:t>
      </w:r>
      <w:r>
        <w:t xml:space="preserve"> </w:t>
      </w:r>
      <w:r>
        <w:t xml:space="preserve">in</w:t>
      </w:r>
      <w:r>
        <w:t xml:space="preserve"> </w:t>
      </w:r>
      <w:r>
        <w:t xml:space="preserve">Italy</w:t>
      </w:r>
      <w:r>
        <w:t xml:space="preserve"> </w:t>
      </w:r>
      <w:r>
        <w:t xml:space="preserve">Rome</w:t>
      </w:r>
    </w:p>
    <w:bookmarkStart w:id="20" w:name="Xdea9997fd7f97755500320710e9fe0658ab0394"/>
    <w:p>
      <w:pPr>
        <w:pStyle w:val="Heading1"/>
      </w:pPr>
      <w:r>
        <w:t xml:space="preserve">Statement of Purpose: Pursuing Excellence as a Medical Researcher in Italy Rome</w:t>
      </w:r>
    </w:p>
    <w:p>
      <w:pPr>
        <w:pStyle w:val="FirstParagraph"/>
      </w:pPr>
      <w:r>
        <w:t xml:space="preserve">The pursuit of medical breakthroughs demands not only intellectual rigor but also an environment where scientific curiosity is nurtured within a rich historical and cultural tapestry. As I prepare to submit this</w:t>
      </w:r>
      <w:r>
        <w:t xml:space="preserve"> </w:t>
      </w:r>
      <w:r>
        <w:rPr>
          <w:bCs/>
          <w:b/>
        </w:rPr>
        <w:t xml:space="preserve">Statement of Purpose</w:t>
      </w:r>
      <w:r>
        <w:t xml:space="preserve">, I am unequivocally focused on advancing my career as a dedicated</w:t>
      </w:r>
      <w:r>
        <w:t xml:space="preserve"> </w:t>
      </w:r>
      <w:r>
        <w:rPr>
          <w:bCs/>
          <w:b/>
        </w:rPr>
        <w:t xml:space="preserve">Medical Researcher</w:t>
      </w:r>
      <w:r>
        <w:t xml:space="preserve"> </w:t>
      </w:r>
      <w:r>
        <w:t xml:space="preserve">within the vibrant academic and clinical ecosystem of</w:t>
      </w:r>
      <w:r>
        <w:t xml:space="preserve"> </w:t>
      </w:r>
      <w:r>
        <w:rPr>
          <w:bCs/>
          <w:b/>
        </w:rPr>
        <w:t xml:space="preserve">Italy Rome</w:t>
      </w:r>
      <w:r>
        <w:t xml:space="preserve">. My journey has been meticulously shaped by a deep reverence for medical science and an unwavering commitment to contributing meaningfully to healthcare innovation, with Rome emerging as the indispensable crucible where this vision will take root.</w:t>
      </w:r>
    </w:p>
    <w:p>
      <w:pPr>
        <w:pStyle w:val="BodyText"/>
      </w:pPr>
      <w:r>
        <w:t xml:space="preserve">I began my academic odyssey in biomedical sciences at [Your University Name], where I immersed myself in molecular biology and immunology. My undergraduate thesis on cytokine signaling pathways in autoimmune disorders ignited a passion for translational research—bridging laboratory discoveries to tangible patient outcomes. This foundational work evolved during my Master’s at [Another University or Institution], where I collaborated on a project investigating novel biomarkers for early-stage neurodegenerative diseases. Working under the guidance of Professor [Name], I learned the critical value of interdisciplinary collaboration and meticulous methodology, skills essential for any aspiring</w:t>
      </w:r>
      <w:r>
        <w:t xml:space="preserve"> </w:t>
      </w:r>
      <w:r>
        <w:rPr>
          <w:bCs/>
          <w:b/>
        </w:rPr>
        <w:t xml:space="preserve">Medical Researcher</w:t>
      </w:r>
      <w:r>
        <w:t xml:space="preserve">. However, it was during a research exchange at the University of Rome “Sapienza” that my connection to</w:t>
      </w:r>
      <w:r>
        <w:t xml:space="preserve"> </w:t>
      </w:r>
      <w:r>
        <w:rPr>
          <w:bCs/>
          <w:b/>
        </w:rPr>
        <w:t xml:space="preserve">Italy Rome</w:t>
      </w:r>
      <w:r>
        <w:t xml:space="preserve"> </w:t>
      </w:r>
      <w:r>
        <w:t xml:space="preserve">solidified. Witnessing firsthand how historical medical institutions like the Istituto Superiore di Sanità and IRCSS institutes seamlessly integrate cutting-edge technology with centuries of clinical wisdom profoundly reshaped my professional aspirations.</w:t>
      </w:r>
    </w:p>
    <w:p>
      <w:pPr>
        <w:pStyle w:val="BodyText"/>
      </w:pPr>
      <w:r>
        <w:t xml:space="preserve">Rome is not merely a geographical location for me; it represents a living legacy of medical scholarship dating back to Galen and Vesalius. The city’s unique confluence of ancient medical tradition and modern innovation creates an unparalleled environment for rigorous research. Institutions such as the Fondazione Santa Lucia IRCCS, the Istituto Nazionale Tumori Regina Elena, and Sapienza University’s Department of Molecular Medicine offer world-class infrastructure—high-throughput sequencing facilities, advanced imaging centers, and comprehensive clinical trial networks—that align perfectly with my research interests in precision oncology. I am particularly drawn to the work of Dr. [Name] at [Specific Rome Lab/Institution] on targeted immunotherapies for rare cancers, as it resonates deeply with my own focus on identifying predictive genetic signatures for treatment response. The</w:t>
      </w:r>
      <w:r>
        <w:t xml:space="preserve"> </w:t>
      </w:r>
      <w:r>
        <w:rPr>
          <w:bCs/>
          <w:b/>
        </w:rPr>
        <w:t xml:space="preserve">Italy Rome</w:t>
      </w:r>
      <w:r>
        <w:t xml:space="preserve"> </w:t>
      </w:r>
      <w:r>
        <w:t xml:space="preserve">ecosystem thrives on collaborative networks like the Italian Association for Cancer Research (AIRC), which funds interdisciplinary projects—exactly the kind of environment where I intend to thrive as a</w:t>
      </w:r>
      <w:r>
        <w:t xml:space="preserve"> </w:t>
      </w:r>
      <w:r>
        <w:rPr>
          <w:bCs/>
          <w:b/>
        </w:rPr>
        <w:t xml:space="preserve">Medical Researcher</w:t>
      </w:r>
      <w:r>
        <w:t xml:space="preserve">.</w:t>
      </w:r>
    </w:p>
    <w:p>
      <w:pPr>
        <w:pStyle w:val="BodyText"/>
      </w:pPr>
      <w:r>
        <w:t xml:space="preserve">This commitment transcends academic interest; it is driven by a profound understanding of Italy’s unique healthcare challenges. With an aging population and rising incidence of complex chronic diseases, Rome’s research community is at the forefront of developing scalable, patient-centered solutions. My proposed research—developing AI-assisted algorithms to personalize cancer therapy protocols using multi-omics data—directly addresses this need. I have already initiated preliminary collaborations with researchers at IRCSS Istituto Neurologico Mediterraneo in Rome, sharing datasets on tumor heterogeneity that will inform my methodology. This groundwork underscores my preparedness to contribute immediately upon arrival and reinforces why</w:t>
      </w:r>
      <w:r>
        <w:t xml:space="preserve"> </w:t>
      </w:r>
      <w:r>
        <w:rPr>
          <w:bCs/>
          <w:b/>
        </w:rPr>
        <w:t xml:space="preserve">Italy Rome</w:t>
      </w:r>
      <w:r>
        <w:t xml:space="preserve">, rather than any other location, is the strategic imperative for this phase of my career.</w:t>
      </w:r>
    </w:p>
    <w:p>
      <w:pPr>
        <w:pStyle w:val="BodyText"/>
      </w:pPr>
      <w:r>
        <w:t xml:space="preserve">I recognize that excellence as a</w:t>
      </w:r>
      <w:r>
        <w:t xml:space="preserve"> </w:t>
      </w:r>
      <w:r>
        <w:rPr>
          <w:bCs/>
          <w:b/>
        </w:rPr>
        <w:t xml:space="preserve">Medical Researcher</w:t>
      </w:r>
      <w:r>
        <w:t xml:space="preserve"> </w:t>
      </w:r>
      <w:r>
        <w:t xml:space="preserve">in Italy requires more than technical expertise; it demands cultural fluency and respect for the Italian academic ethos. I have dedicated time to studying Italian medical literature, attending virtual seminars by Roma-based researchers, and learning basic professional Italian to engage effectively within teams. I understand that research in</w:t>
      </w:r>
      <w:r>
        <w:t xml:space="preserve"> </w:t>
      </w:r>
      <w:r>
        <w:rPr>
          <w:bCs/>
          <w:b/>
        </w:rPr>
        <w:t xml:space="preserve">Italy Rome</w:t>
      </w:r>
      <w:r>
        <w:t xml:space="preserve"> </w:t>
      </w:r>
      <w:r>
        <w:t xml:space="preserve">often emphasizes methodological precision alongside ethical responsibility—a principle mirrored in my own work ethic. My publications on [Mention 1-2 Specific Papers/Conferences] reflect this commitment, with a focus on reproducibility and patient impact, values deeply embedded in the Italian research community.</w:t>
      </w:r>
    </w:p>
    <w:p>
      <w:pPr>
        <w:pStyle w:val="BodyText"/>
      </w:pPr>
      <w:r>
        <w:t xml:space="preserve">The decision to pursue my doctoral studies (or postdoctoral fellowship) in</w:t>
      </w:r>
      <w:r>
        <w:t xml:space="preserve"> </w:t>
      </w:r>
      <w:r>
        <w:rPr>
          <w:bCs/>
          <w:b/>
        </w:rPr>
        <w:t xml:space="preserve">Italy Rome</w:t>
      </w:r>
      <w:r>
        <w:t xml:space="preserve"> </w:t>
      </w:r>
      <w:r>
        <w:t xml:space="preserve">is not an abstract one. It is rooted in a deliberate assessment of where I can maximize my contribution to global health. The city’s proximity to Europe’s largest clinical databases, its strong industry partnerships with pharmaceutical giants like Chiesi Farmaceutici and Leonardo Spa (for medical device innovation), and its emphasis on translating discoveries into policy make it the ideal incubator for my vision. Moreover, Rome’s status as a UNESCO City of Literature and Science offers an inspiring intellectual backdrop—where discussions at the Accademia dei Lincei or in historic cafés like Caffè Greco often spark cross-disciplinary ideas. This environment is essential for fostering the creativity required to solve complex medical puzzles.</w:t>
      </w:r>
    </w:p>
    <w:p>
      <w:pPr>
        <w:pStyle w:val="BodyText"/>
      </w:pPr>
      <w:r>
        <w:t xml:space="preserve">My long-term goal is to establish a leading research group within Rome’s academic framework, securing grants from AIRC and EU Horizon Europe programs to investigate personalized treatment strategies for underserved patient populations. I aim to mentor the next generation of Italian and international researchers, emphasizing collaboration over competition—a philosophy exemplified by institutions like the Istituto Pasteur Italia. By anchoring my career in</w:t>
      </w:r>
      <w:r>
        <w:t xml:space="preserve"> </w:t>
      </w:r>
      <w:r>
        <w:rPr>
          <w:bCs/>
          <w:b/>
        </w:rPr>
        <w:t xml:space="preserve">Italy Rome</w:t>
      </w:r>
      <w:r>
        <w:t xml:space="preserve">, I will directly contribute to strengthening Italy’s position as a European leader in biomedical innovation while addressing critical health needs within its communities.</w:t>
      </w:r>
    </w:p>
    <w:p>
      <w:pPr>
        <w:pStyle w:val="BodyText"/>
      </w:pPr>
      <w:r>
        <w:t xml:space="preserve">This</w:t>
      </w:r>
      <w:r>
        <w:t xml:space="preserve"> </w:t>
      </w:r>
      <w:r>
        <w:rPr>
          <w:bCs/>
          <w:b/>
        </w:rPr>
        <w:t xml:space="preserve">Statement of Purpose</w:t>
      </w:r>
      <w:r>
        <w:t xml:space="preserve"> </w:t>
      </w:r>
      <w:r>
        <w:t xml:space="preserve">is more than an application document; it is a declaration of intent. It reflects years of preparation, strategic alignment with Rome’s research landscape, and an unshakeable belief that the future of impactful medical science unfolds here. I am ready to bring my expertise in [Your Specific Technique/Field], my dedication to ethical research, and my passion for Italian medical heritage to institutions like Sapienza University or IRCSS facilities in Rome. I seek not just a position, but a partnership within this historic city’s scientific community—a community that understands that the most transformative discoveries emerge when rigorous science meets cultural context. My journey as a</w:t>
      </w:r>
      <w:r>
        <w:t xml:space="preserve"> </w:t>
      </w:r>
      <w:r>
        <w:rPr>
          <w:bCs/>
          <w:b/>
        </w:rPr>
        <w:t xml:space="preserve">Medical Researcher</w:t>
      </w:r>
      <w:r>
        <w:t xml:space="preserve"> </w:t>
      </w:r>
      <w:r>
        <w:t xml:space="preserve">finds its necessary and natural home in</w:t>
      </w:r>
      <w:r>
        <w:t xml:space="preserve"> </w:t>
      </w:r>
      <w:r>
        <w:rPr>
          <w:bCs/>
          <w:b/>
        </w:rPr>
        <w:t xml:space="preserve">Italy Rome</w:t>
      </w:r>
      <w:r>
        <w:t xml:space="preserve">, where history informs innovation, and every step forward serves humanity.</w:t>
      </w:r>
    </w:p>
    <w:p>
      <w:pPr>
        <w:pStyle w:val="BodyText"/>
      </w:pPr>
      <w:r>
        <w:t xml:space="preserve">I am eager to contribute to the legacy of excellence that defines medical research in Rome and to grow alongside the city that has shaped so much of medicine’s past. Thank you for considering my application.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Medical Researcher in Italy Rome</dc:title>
  <dc:creator/>
  <dc:language>en</dc:language>
  <cp:keywords/>
  <dcterms:created xsi:type="dcterms:W3CDTF">2026-07-23T19:49:02Z</dcterms:created>
  <dcterms:modified xsi:type="dcterms:W3CDTF">2026-07-23T19:49:02Z</dcterms:modified>
</cp:coreProperties>
</file>

<file path=docProps/custom.xml><?xml version="1.0" encoding="utf-8"?>
<Properties xmlns="http://schemas.openxmlformats.org/officeDocument/2006/custom-properties" xmlns:vt="http://schemas.openxmlformats.org/officeDocument/2006/docPropsVTypes"/>
</file>