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at</w:t>
      </w:r>
      <w:r>
        <w:t xml:space="preserve"> </w:t>
      </w:r>
      <w:r>
        <w:t xml:space="preserve">Ivory</w:t>
      </w:r>
      <w:r>
        <w:t xml:space="preserve"> </w:t>
      </w:r>
      <w:r>
        <w:t xml:space="preserve">Coast</w:t>
      </w:r>
      <w:r>
        <w:t xml:space="preserve"> </w:t>
      </w:r>
      <w:r>
        <w:t xml:space="preserve">Abidjan</w:t>
      </w:r>
    </w:p>
    <w:bookmarkStart w:id="20" w:name="X0ead24679977d967a66df7d17d41c8e7418fe79"/>
    <w:p>
      <w:pPr>
        <w:pStyle w:val="Heading1"/>
      </w:pPr>
      <w:r>
        <w:t xml:space="preserve">Statement of Purpose: Pursuing a Career as a Medical Researcher in Ivory Coast Abidjan</w:t>
      </w:r>
    </w:p>
    <w:p>
      <w:pPr>
        <w:pStyle w:val="FirstParagraph"/>
      </w:pPr>
      <w:r>
        <w:t xml:space="preserve">This Statement of Purpose articulates my profound commitment to advancing medical research within the dynamic and vital context of Ivory Coast, specifically centered in Abidjan. As an emerging Medical Researcher deeply invested in global health equity, I have meticulously aligned my academic trajectory, professional aspirations, and cultural sensitivity with the unique epidemiological challenges and transformative potential of Côte d'Ivoire's capital city. Abidjan is not merely a location on my career map; it is the essential crucible where I intend to apply my skills to address pressing health needs that demand locally informed, sustainable scientific solutions.</w:t>
      </w:r>
    </w:p>
    <w:p>
      <w:pPr>
        <w:pStyle w:val="BodyText"/>
      </w:pPr>
      <w:r>
        <w:t xml:space="preserve">My journey toward medical research began during my undergraduate studies in Public Health at the University of Ghana, where I conducted fieldwork in rural communities grappling with malaria and maternal health disparities. Witnessing the tangible impact of limited access to diagnostic tools and evidence-based interventions ignited a resolve to move beyond theoretical knowledge. This resolve deepened during my Master’s in Epidemiology at the London School of Hygiene &amp; Tropical Medicine, where my thesis focused on vector control strategies in West Africa. Critically, I chose to center my research on Côte d'Ivoire due to its significant malaria burden and its position as a regional health hub. This work required navigating complex local health systems and collaborating with Ivorian public health officials—experiences that cemented my understanding that effective medical research must be rooted in the realities of the community it serves, not imposed from outside.</w:t>
      </w:r>
    </w:p>
    <w:p>
      <w:pPr>
        <w:pStyle w:val="BodyText"/>
      </w:pPr>
      <w:r>
        <w:t xml:space="preserve">Abidjan, as the economic, academic, and political heart of Ivory Coast, presents an unparalleled environment for impactful medical research. The city is home to key institutions like the Centre International de Recherches Médicales de Bandjoun (CIRMB), the Institut de Recherche Scientifique et Technique (IRST) within Abidjan’s University complex, and strong partnerships with organizations such as Médecins Sans Frontières (MSF) and the World Health Organization (WHO). What distinguishes Abidjan is its vibrant confluence of international expertise, growing local scientific capacity, and urgent public health priorities: the rising burden of non-communicable diseases (NCDs), persistent infectious diseases like HIV/AIDS and neglected tropical diseases, complex urban health challenges stemming from rapid population growth, and the critical need to strengthen resilient primary healthcare systems. I am particularly drawn to Abidjan’s strategic role in initiatives like the National Health Strategy 2030, which emphasizes research-driven policy making. This is where my skills as a Medical Researcher are not just applicable—they are urgently needed.</w:t>
      </w:r>
    </w:p>
    <w:p>
      <w:pPr>
        <w:pStyle w:val="BodyText"/>
      </w:pPr>
      <w:r>
        <w:t xml:space="preserve">My professional experience further solidifies this alignment. As a Research Assistant at the University of Pretoria’s School of Public Health, I designed and managed a longitudinal study on HIV treatment adherence in urban settings, working closely with community health workers. This role honed my ability to develop culturally appropriate research tools, navigate ethical complexities in resource-limited contexts, and analyze data to inform practical interventions. Crucially, it taught me the necessity of co-creation: solutions must be developed *with* communities and local health authorities in Abidjan, not just *for* them. I understand that a successful Medical Researcher in Ivory Coast Abidjan must be a bridge builder—integrating global best practices with local knowledge and infrastructure. My fluency in French (Côte d'Ivoire’s official language) and working proficiency in English, coupled with my adaptability to diverse cultural contexts, positions me to collaborate effectively within the Ivorian health ecosystem from day one.</w:t>
      </w:r>
    </w:p>
    <w:p>
      <w:pPr>
        <w:pStyle w:val="BodyText"/>
      </w:pPr>
      <w:r>
        <w:t xml:space="preserve">I envision my role as a Medical Researcher in Abidjan as deeply collaborative and capacity-focused. I do not seek to replicate research frameworks from high-income settings; instead, I aim to partner with local scientists at institutions like the University of Abidjan and IRSS to design studies addressing locally prioritized questions. For instance, I am keenly interested in researching the intersection of urbanization, air quality, and respiratory disease incidence in Abidjan’s densely populated neighborhoods—a growing public health concern demanding immediate investigation. My proposed work would leverage existing local networks (e.g., through the National Institute of Public Health) to ensure community engagement and relevance. I am equally committed to contributing to the development of local research infrastructure by sharing methodological expertise and supporting data management best practices, thereby strengthening Ivory Coast’s own capacity for high-quality medical research.</w:t>
      </w:r>
    </w:p>
    <w:p>
      <w:pPr>
        <w:pStyle w:val="BodyText"/>
      </w:pPr>
      <w:r>
        <w:t xml:space="preserve">Furthermore, my long-term vision aligns with Ivory Coast’s national development goals. I aspire not just to conduct studies but to foster a new generation of Ivorian researchers who can lead health innovation. This means mentoring students at Abidjan-based institutions, co-authoring papers that highlight Côte d'Ivoire’s research contributions, and advocating for policies based on locally generated evidence. The recent expansion of the Abidjan Health Innovation Hub exemplifies the city’s commitment to this trajectory—a path I am eager to contribute to actively. I recognize that sustainable progress in medical research within Ivory Coast Abidjan hinges on trust, respect for local knowledge systems, and a shared ownership of the research agenda.</w:t>
      </w:r>
    </w:p>
    <w:p>
      <w:pPr>
        <w:pStyle w:val="BodyText"/>
      </w:pPr>
      <w:r>
        <w:t xml:space="preserve">My academic background provides a robust foundation: a Master’s degree with specialization in epidemiological methods and biostatistics, hands-on experience managing multi-country health surveys (including fieldwork in Ghana), and proficiency in statistical software like R and SPSS. More importantly, my lived experiences working across diverse African settings have instilled an unwavering commitment to ethical research practices that prioritize participant well-being and community benefit—a principle paramount to medical research excellence anywhere, but especially crucial when building trust within the Ivorian context.</w:t>
      </w:r>
    </w:p>
    <w:p>
      <w:pPr>
        <w:pStyle w:val="BodyText"/>
      </w:pPr>
      <w:r>
        <w:t xml:space="preserve">In conclusion, this Statement of Purpose is a definitive declaration of intent: I am prepared to dedicate my career as a Medical Researcher in Ivory Coast Abidjan. I seek not merely an opportunity to work there, but the privilege to contribute meaningfully to its health advancement. Abidjan’s unique position as both a challenge and a beacon of innovation makes it the ideal setting for my professional mission. I am eager to engage with Ivorian colleagues, learn from their profound understanding of local health dynamics, and co-create research that translates into tangible improvements in the lives of people across Côte d'Ivoire. The urgency of our shared health challenges demands action grounded in respect and partnership—a partnership I am ready to build within Abidjan. I am confident that my skills, dedication to ethical practice, and deep commitment to the specific context of Ivory Coast make me a strong fit for contributing to medical research excellence at the heart of West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at Ivory Coast Abidjan</dc:title>
  <dc:creator/>
  <cp:keywords/>
  <dcterms:created xsi:type="dcterms:W3CDTF">2025-12-09T15:13:39Z</dcterms:created>
  <dcterms:modified xsi:type="dcterms:W3CDTF">2025-12-09T15:13:39Z</dcterms:modified>
</cp:coreProperties>
</file>

<file path=docProps/custom.xml><?xml version="1.0" encoding="utf-8"?>
<Properties xmlns="http://schemas.openxmlformats.org/officeDocument/2006/custom-properties" xmlns:vt="http://schemas.openxmlformats.org/officeDocument/2006/docPropsVTypes"/>
</file>