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ab9b61c6be6e1ffcec0bfca16785a32084fa3f3"/>
    <w:p>
      <w:pPr>
        <w:pStyle w:val="Heading1"/>
      </w:pPr>
      <w:r>
        <w:t xml:space="preserve">Statement of Purpose for Medical Researcher Position in Sri Lanka Colombo</w:t>
      </w:r>
    </w:p>
    <w:p>
      <w:pPr>
        <w:pStyle w:val="FirstParagraph"/>
      </w:pPr>
      <w:r>
        <w:t xml:space="preserve">My journey toward becoming a dedicated Medical Researcher has been profoundly shaped by the unique healthcare challenges and resilient spirit of my homeland, Sri Lanka. Growing up amidst the vibrant yet complex urban landscape of Colombo, I witnessed firsthand how limited resources and rising non-communicable diseases (NCDs) strain our public health system. This ignited a commitment to contribute meaningfully to medical research that directly addresses the needs of Sri Lankan communities. It is with this purpose-driven vision that I submit my Statement of Purpose, outlining my qualifications, experiences, and unwavering dedication to advancing medical research within the dynamic environment of Colombo.</w:t>
      </w:r>
    </w:p>
    <w:p>
      <w:pPr>
        <w:pStyle w:val="BodyText"/>
      </w:pPr>
      <w:r>
        <w:t xml:space="preserve">My academic foundation was meticulously built upon a Bachelor’s degree in Medical Sciences from the University of Peradeniya, where I graduated with first-class honors. My undergraduate thesis on "Dengue Seroprevalence Patterns in Urban Colombo District" provided my initial exposure to epidemiological research within our local context. I meticulously analyzed data from the National Dengue Surveillance Programme, identifying critical gaps in early detection protocols for high-risk urban zones like Pannipitiya and Kaduwela. This work not only honed my quantitative analysis skills but also deepened my understanding of how research must be tailored to Sri Lanka’s specific epidemiological realities. I recognized that a successful Medical Researcher cannot merely replicate Western models; they must innovate within the constraints and opportunities of our local ecosystem.</w:t>
      </w:r>
    </w:p>
    <w:p>
      <w:pPr>
        <w:pStyle w:val="BodyText"/>
      </w:pPr>
      <w:r>
        <w:t xml:space="preserve">Following my graduation, I pursued a Master’s in Clinical Research at the Institute of Medicine, University of Peradeniya. My master’s research project focused on "The Impact of Community Health Worker Interventions on Hypertension Management in Colombo's Low-Income Urban Communities." Collaborating with the Colombo Municipal Council and local clinics in areas like Mount Lavinia and Bambalapitiya, I designed a pragmatic intervention study. This experience was transformative. I learned to navigate ethical approvals within Sri Lanka’s research framework (National Health Research Review Committee), build trust with communities where health literacy is often low, and manage real-world data collection challenges – such as intermittent electricity affecting electronic health records in peripheral clinics. The project culminated in a manuscript published in the</w:t>
      </w:r>
      <w:r>
        <w:t xml:space="preserve"> </w:t>
      </w:r>
      <w:r>
        <w:rPr>
          <w:iCs/>
          <w:i/>
        </w:rPr>
        <w:t xml:space="preserve">Sri Lanka Journal of Infectious Diseases</w:t>
      </w:r>
      <w:r>
        <w:t xml:space="preserve">, directly contributing to policy discussions on integrating CHWs into primary care for NCDs.</w:t>
      </w:r>
    </w:p>
    <w:p>
      <w:pPr>
        <w:pStyle w:val="BodyText"/>
      </w:pPr>
      <w:r>
        <w:t xml:space="preserve">My most significant professional development occurred during my role as a Junior Research Associate at the Colombo-based Centre for Health Systems Research (CHSR), affiliated with the University of Colombo. Here, I contributed to a major National Science Foundation grant investigating "Antimicrobial Resistance Patterns in Common Gram-Negative Pathogens from Colombo Teaching Hospitals." My responsibilities included designing laboratory protocols validated against Sri Lankan clinical standards, training lab technicians at Kandy General Hospital on standardized sampling techniques (crucial for multi-center studies), and analyzing resistance data using SPSS and R. This project underscored the critical importance of robust local research infrastructure – a necessity I am eager to help strengthen within Colombo. Witnessing how our hospital systems handle complex cases, like multi-drug resistant tuberculosis or severe dengue complications, reinforced my belief that impactful medical research must be grounded in Sri Lanka’s clinical reality.</w:t>
      </w:r>
    </w:p>
    <w:p>
      <w:pPr>
        <w:pStyle w:val="BodyText"/>
      </w:pPr>
      <w:r>
        <w:t xml:space="preserve">What sets my approach as a Medical Researcher apart is my unwavering focus on actionable outcomes for Sri Lanka. I am not merely interested in generating data; I am driven to translate findings into tangible improvements for patients and health systems. For instance, the hypertension management study led to a pilot training module adopted by the Colombo Divisional Secretariat’s Health Services, improving community-level monitoring rates by 22% in its first year. My passion extends beyond laboratory results; I actively engage with stakeholders including MOH officers, hospital administrators at the National Hospital of Sri Lanka (NHSL) in Colombo, and NGOs like the Sri Lanka Medical Association to ensure research addresses actual service gaps. I understand that Colombo’s health challenges – from air pollution-linked respiratory diseases to rising diabetes prevalence – demand collaborative, context-specific solutions.</w:t>
      </w:r>
    </w:p>
    <w:p>
      <w:pPr>
        <w:pStyle w:val="BodyText"/>
      </w:pPr>
      <w:r>
        <w:t xml:space="preserve">My aspiration is clear: to become a leading Medical Researcher based in Colombo, contributing to the strategic vision of Sri Lanka's National Health Research Policy. I am particularly drawn to opportunities at institutions like the Institute of Fundamental Studies (IFS), Colombo, or the newly established Centre for Tropical Medicine and Global Health at Kandy University, but I am equally eager to collaborate with community-based research units within Colombo city itself. My goal is to establish a sustainable research program focused on urban health challenges, building capacity among local researchers and ensuring our findings directly inform national health strategies. I am committed to leveraging Colombo's position as Sri Lanka's healthcare hub – its diverse population, major hospitals, and growing academic institutions – to create research that resonates locally while contributing globally.</w:t>
      </w:r>
    </w:p>
    <w:p>
      <w:pPr>
        <w:pStyle w:val="BodyText"/>
      </w:pPr>
      <w:r>
        <w:t xml:space="preserve">Sri Lanka faces an urgent need for skilled Medical Researchers who understand our unique sociocultural fabric and health burdens. I am prepared to contribute my technical skills in epidemiology, data analysis (including experience with DHIS2 systems), grant writing, and community engagement to this vital mission. My long-term vision is to mentor the next generation of Sri Lankan researchers within Colombo’s academic corridors, fostering a culture where evidence-based practice becomes the cornerstone of our healthcare delivery. I am confident that my hands-on experience in Sri Lanka’s research landscape, coupled with my dedication to solving problems relevant to Colombo and beyond, makes me a strong candidate for this role. I seek not just employment, but the opportunity to actively shape the future of medical research in Sri Lanka – right here in Colombo.</w:t>
      </w:r>
    </w:p>
    <w:p>
      <w:pPr>
        <w:pStyle w:val="BodyText"/>
      </w:pPr>
      <w:r>
        <w:t xml:space="preserve">Thank you for considering my application. I am eager to bring my passion, skills, and deep-rooted commitment to advancing health outcomes through rigorous research within the heart of Sri Lanka’s medical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Sri Lanka Colombo</dc:title>
  <dc:creator/>
  <cp:keywords/>
  <dcterms:created xsi:type="dcterms:W3CDTF">2026-07-24T03:58:37Z</dcterms:created>
  <dcterms:modified xsi:type="dcterms:W3CDTF">2026-07-24T03:58:37Z</dcterms:modified>
</cp:coreProperties>
</file>

<file path=docProps/custom.xml><?xml version="1.0" encoding="utf-8"?>
<Properties xmlns="http://schemas.openxmlformats.org/officeDocument/2006/custom-properties" xmlns:vt="http://schemas.openxmlformats.org/officeDocument/2006/docPropsVTypes"/>
</file>