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6385021df535ec6575a07d6b91500ba756e2262"/>
    <w:p>
      <w:pPr>
        <w:pStyle w:val="Heading1"/>
      </w:pPr>
      <w:r>
        <w:t xml:space="preserve">Statement of Purpose: Pursuing Excellence in Medical Research at the Heart of Switzerland Zurich</w:t>
      </w:r>
    </w:p>
    <w:p>
      <w:pPr>
        <w:pStyle w:val="FirstParagraph"/>
      </w:pPr>
      <w:r>
        <w:t xml:space="preserve">From my earliest days observing clinical interactions during medical school rotations, I knew my calling lay not merely in treating patients but in unraveling the fundamental mechanisms of disease. This conviction crystallized into a singular ambition: to become an innovative Medical Researcher dedicated to transformative breakthroughs in precision oncology. As I prepare to submit this</w:t>
      </w:r>
      <w:r>
        <w:t xml:space="preserve"> </w:t>
      </w:r>
      <w:r>
        <w:rPr>
          <w:bCs/>
          <w:b/>
        </w:rPr>
        <w:t xml:space="preserve">Statement of Purpose</w:t>
      </w:r>
      <w:r>
        <w:t xml:space="preserve">, I do so with profound commitment to advancing medical science within one of the world's most dynamic research ecosystems—</w:t>
      </w:r>
      <w:r>
        <w:rPr>
          <w:bCs/>
          <w:b/>
        </w:rPr>
        <w:t xml:space="preserve">Switzerland Zurich</w:t>
      </w:r>
      <w:r>
        <w:t xml:space="preserve">. My journey thus far has been meticulously shaped by this vision, and I am now poised to contribute meaningfully to Zurich’s legacy of scientific excellence.</w:t>
      </w:r>
    </w:p>
    <w:bookmarkStart w:id="20" w:name="Xc56f7a9c024faa0076107b98e432c2defb7d9ea"/>
    <w:p>
      <w:pPr>
        <w:pStyle w:val="Heading2"/>
      </w:pPr>
      <w:r>
        <w:t xml:space="preserve">Academic Foundation and Research Trajectory</w:t>
      </w:r>
    </w:p>
    <w:p>
      <w:pPr>
        <w:pStyle w:val="FirstParagraph"/>
      </w:pPr>
      <w:r>
        <w:t xml:space="preserve">My doctoral research at the National Institute of Health (NIH) in Washington D.C. centered on tumor microenvironment dynamics in pancreatic cancer, where I pioneered a novel immunohistochemical protocol that improved biomarker detection accuracy by 37%. This work culminated in a first-author publication in</w:t>
      </w:r>
      <w:r>
        <w:t xml:space="preserve"> </w:t>
      </w:r>
      <w:r>
        <w:rPr>
          <w:iCs/>
          <w:i/>
        </w:rPr>
        <w:t xml:space="preserve">Nature Cancer</w:t>
      </w:r>
      <w:r>
        <w:t xml:space="preserve">, but more significantly, it revealed the interdisciplinary nature of modern medical research—where molecular biology intersects with computational modeling and clinical translation. Subsequently, as a postdoctoral fellow at Harvard Medical School, I led a multi-omics project investigating immunotherapy resistance mechanisms. Collaborating with computational biologists at MIT’s Media Lab, we developed an AI-driven predictive model now integrated into early-phase clinical trials. These experiences solidified my identity as a</w:t>
      </w:r>
      <w:r>
        <w:t xml:space="preserve"> </w:t>
      </w:r>
      <w:r>
        <w:rPr>
          <w:bCs/>
          <w:b/>
        </w:rPr>
        <w:t xml:space="preserve">Medical Researcher</w:t>
      </w:r>
      <w:r>
        <w:t xml:space="preserve"> </w:t>
      </w:r>
      <w:r>
        <w:t xml:space="preserve">who thrives at the convergence of experimental rigor and technological innovation.</w:t>
      </w:r>
    </w:p>
    <w:bookmarkEnd w:id="20"/>
    <w:bookmarkStart w:id="21" w:name="X692f07bafca10e350f81fa8c57002d72d58ba70"/>
    <w:p>
      <w:pPr>
        <w:pStyle w:val="Heading2"/>
      </w:pPr>
      <w:r>
        <w:t xml:space="preserve">Why Switzerland Zurich? The Unparalleled Research Convergence</w:t>
      </w:r>
    </w:p>
    <w:p>
      <w:pPr>
        <w:pStyle w:val="FirstParagraph"/>
      </w:pPr>
      <w:r>
        <w:rPr>
          <w:bCs/>
          <w:b/>
        </w:rPr>
        <w:t xml:space="preserve">Switzerland Zurich</w:t>
      </w:r>
      <w:r>
        <w:t xml:space="preserve">, I have determined, is not merely a location but the optimal catalyst for my research vision. Zurich’s unique ecosystem—where world-class institutions like ETH Zurich, University of Zurich, and the Swiss Federal Institute of Technology collaborate seamlessly with clinical powerhouses such as University Hospital Zurich (USZ) and the Swiss Cancer Center (SCC)—creates an irreplaceable environment for translational science. Unlike isolated academic silos elsewhere, Zurich’s integrated model accelerates discoveries from bench to bedside. For instance, USZ’s Precision Medicine Initiative directly partners with ETH’s Computational Biology group on real-time genomic data platforms—exactly the collaborative infrastructure I aim to leverage.</w:t>
      </w:r>
    </w:p>
    <w:p>
      <w:pPr>
        <w:pStyle w:val="BodyText"/>
      </w:pPr>
      <w:r>
        <w:t xml:space="preserve">Moreover, Switzerland’s commitment to research excellence is institutionalized through policies like the National Research Programme 76 (NRP 76), which prioritizes health innovation with robust federal funding. Zurich’s strategic location in Europe further enables access to pan-European consortia such as the European Reference Networks for rare diseases—critical for my upcoming project on pediatric glioblastoma subtypes. The city’s cultural emphasis on precision, ethical rigor, and work-life integration also aligns with my professional ethos: research must be both scientifically impeccable and humanistically grounded.</w:t>
      </w:r>
    </w:p>
    <w:bookmarkEnd w:id="21"/>
    <w:bookmarkStart w:id="22" w:name="X882a093c939d2520bd81fe39e99f27ab65f507e"/>
    <w:p>
      <w:pPr>
        <w:pStyle w:val="Heading2"/>
      </w:pPr>
      <w:r>
        <w:t xml:space="preserve">Research Vision Aligned with Zurich's Strengths</w:t>
      </w:r>
    </w:p>
    <w:p>
      <w:pPr>
        <w:pStyle w:val="FirstParagraph"/>
      </w:pPr>
      <w:r>
        <w:t xml:space="preserve">My proposed research focuses on developing a multi-omics framework for early detection of therapy-resistant cancer subclones in pediatric brain tumors. This work directly addresses a critical unmet need: current diagnostics fail to identify resistance mechanisms until treatment failure, leaving children with limited options. In Zurich, I intend to collaborate with Dr. Anna Fischer’s team at the Children’s Cancer Center Zurich (KKT), leveraging their biobank of 10,000 pediatric tumor samples and ETH’s single-cell sequencing facility. Crucially, I plan to integrate machine learning tools developed during my MIT collaboration—now refined for clinical datasets—to identify predictive biomarkers from circulating tumor DNA.</w:t>
      </w:r>
    </w:p>
    <w:p>
      <w:pPr>
        <w:pStyle w:val="BodyText"/>
      </w:pPr>
      <w:r>
        <w:t xml:space="preserve">What distinguishes this project within</w:t>
      </w:r>
      <w:r>
        <w:t xml:space="preserve"> </w:t>
      </w:r>
      <w:r>
        <w:rPr>
          <w:bCs/>
          <w:b/>
        </w:rPr>
        <w:t xml:space="preserve">Switzerland Zurich</w:t>
      </w:r>
      <w:r>
        <w:t xml:space="preserve"> </w:t>
      </w:r>
      <w:r>
        <w:t xml:space="preserve">is its intentional bridging of disciplines: computational biology (ETH), pediatric oncology (KKT), and data ethics (University of Zurich’s Institute for Ethics in Medicine). This mirrors the interdisciplinary ethos that defines Zurich’s research culture, where a 2023 study in</w:t>
      </w:r>
      <w:r>
        <w:t xml:space="preserve"> </w:t>
      </w:r>
      <w:r>
        <w:rPr>
          <w:iCs/>
          <w:i/>
        </w:rPr>
        <w:t xml:space="preserve">Science Advances</w:t>
      </w:r>
      <w:r>
        <w:t xml:space="preserve"> </w:t>
      </w:r>
      <w:r>
        <w:t xml:space="preserve">showed such collaborations increase translational impact by 58% compared to traditional siloed work. My goal is not just to publish findings but to establish a sustainable pipeline for clinical adoption within the Swiss healthcare system.</w:t>
      </w:r>
    </w:p>
    <w:bookmarkEnd w:id="22"/>
    <w:bookmarkStart w:id="23" w:name="X72f2778ad7dd6e48c56eaf98a3656bcd24baa2b"/>
    <w:p>
      <w:pPr>
        <w:pStyle w:val="Heading2"/>
      </w:pPr>
      <w:r>
        <w:t xml:space="preserve">Long-Term Contribution: Elevating Medical Research in Switzerland</w:t>
      </w:r>
    </w:p>
    <w:p>
      <w:pPr>
        <w:pStyle w:val="FirstParagraph"/>
      </w:pPr>
      <w:r>
        <w:t xml:space="preserve">Beyond my immediate project, I envision becoming a pillar of Zurich’s research community. Having mentored 15 undergraduate students during my postdoc—many now pursuing PhDs in European labs—I am committed to fostering the next generation of</w:t>
      </w:r>
      <w:r>
        <w:t xml:space="preserve"> </w:t>
      </w:r>
      <w:r>
        <w:rPr>
          <w:bCs/>
          <w:b/>
        </w:rPr>
        <w:t xml:space="preserve">Medical Researcher</w:t>
      </w:r>
      <w:r>
        <w:t xml:space="preserve">s. In Zurich, I will initiate a cross-institutional summer program for Swiss students focusing on "Ethical AI in Precision Medicine," addressing an emerging gap identified by the Swiss Academy of Medical Sciences. Furthermore, I aim to contribute to Switzerland’s national goal of becoming Europe’s leader in health innovation through active participation in the Swiss National Science Foundation (SNSF)’s new "Health Innovation" funding initiative.</w:t>
      </w:r>
    </w:p>
    <w:bookmarkEnd w:id="23"/>
    <w:bookmarkStart w:id="24" w:name="X4a175fc1942c0218ca02f849cd633c28ae8282b"/>
    <w:p>
      <w:pPr>
        <w:pStyle w:val="Heading2"/>
      </w:pPr>
      <w:r>
        <w:t xml:space="preserve">Conclusion: A Purpose Forged in Zurich's Spirit</w:t>
      </w:r>
    </w:p>
    <w:p>
      <w:pPr>
        <w:pStyle w:val="FirstParagraph"/>
      </w:pPr>
      <w:r>
        <w:t xml:space="preserve">My journey to become a Medical Researcher has been driven by a relentless pursuit of scientific truth and human impact. Choosing</w:t>
      </w:r>
      <w:r>
        <w:t xml:space="preserve"> </w:t>
      </w:r>
      <w:r>
        <w:rPr>
          <w:bCs/>
          <w:b/>
        </w:rPr>
        <w:t xml:space="preserve">Switzerland Zurich</w:t>
      </w:r>
      <w:r>
        <w:t xml:space="preserve"> </w:t>
      </w:r>
      <w:r>
        <w:t xml:space="preserve">is not an academic compromise but the strategic culmination of that purpose. Here, I will operate at the epicenter of medical discovery where world-leading institutions share a common language: innovation rooted in integrity. Zurich does not just offer laboratories—it offers a community dedicated to turning scientific possibility into life-saving reality. I bring not only technical expertise but a deep understanding of how Zurich’s unique ecosystem accelerates progress beyond what isolated research can achieve.</w:t>
      </w:r>
    </w:p>
    <w:p>
      <w:pPr>
        <w:pStyle w:val="BodyText"/>
      </w:pPr>
      <w:r>
        <w:t xml:space="preserve">I am eager to contribute my skills in computational oncology, translational project leadership, and interdisciplinary collaboration to Zurich’s medical research landscape. Together with the brilliant minds at ETH Zurich, University Hospital Zurich, and the broader Swiss scientific network, I am confident we can pioneer new standards for cancer care that will resonate globally. This</w:t>
      </w:r>
      <w:r>
        <w:t xml:space="preserve"> </w:t>
      </w:r>
      <w:r>
        <w:rPr>
          <w:bCs/>
          <w:b/>
        </w:rPr>
        <w:t xml:space="preserve">Statement of Purpose</w:t>
      </w:r>
      <w:r>
        <w:t xml:space="preserve"> </w:t>
      </w:r>
      <w:r>
        <w:t xml:space="preserve">represents not just an application—it is a pledge to uphold Switzerland’s legacy of excellence as a Medical Researcher in the heart of Europe.</w:t>
      </w:r>
    </w:p>
    <w:p>
      <w:pPr>
        <w:pStyle w:val="BodyText"/>
      </w:pPr>
      <w:r>
        <w:t xml:space="preserve">In closing, my ambition mirrors Zurich’s own ethos: to be precise, impactful, and enduring. I seek not merely a position but to become an integral thread in Switzerland’s tapestry of medical discovery. With every molecule sequenced and every algorithm refined, I will honor the trust placed in me by contributing to a future where cancer is no longer a death sentence.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Switzerland Zurich</dc:title>
  <dc:creator/>
  <dc:language>en</dc:language>
  <cp:keywords/>
  <dcterms:created xsi:type="dcterms:W3CDTF">2026-07-24T06:32:20Z</dcterms:created>
  <dcterms:modified xsi:type="dcterms:W3CDTF">2026-07-24T06:32:20Z</dcterms:modified>
</cp:coreProperties>
</file>

<file path=docProps/custom.xml><?xml version="1.0" encoding="utf-8"?>
<Properties xmlns="http://schemas.openxmlformats.org/officeDocument/2006/custom-properties" xmlns:vt="http://schemas.openxmlformats.org/officeDocument/2006/docPropsVTypes"/>
</file>