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Midwifery</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e896330d2fb981087cf61e415cedda328701ede"/>
    <w:p>
      <w:pPr>
        <w:pStyle w:val="Heading1"/>
      </w:pPr>
      <w:r>
        <w:t xml:space="preserve">Statement of Purpose for Midwifery Education in Argentina Buenos Aires</w:t>
      </w:r>
    </w:p>
    <w:p>
      <w:pPr>
        <w:pStyle w:val="FirstParagraph"/>
      </w:pPr>
      <w:r>
        <w:t xml:space="preserve">From my earliest encounters with healthcare, I have been captivated by the profound intersection of science, culture, and compassion in maternal care. This passion crystallized during a volunteer placement at a community health center in Lima, Peru, where I witnessed midwives transform childbirth from a medical emergency into a sacred human experience. That experience ignited my commitment to becoming a certified Midwife—specifically trained to serve communities through culturally sensitive, evidence-based care. Now, I am submitting this Statement of Purpose to formally declare my intention to pursue advanced midwifery education in Argentina Buenos Aires, where I believe the profession's rich tradition and contemporary evolution offer unparalleled opportunity for meaningful contribution.</w:t>
      </w:r>
    </w:p>
    <w:p>
      <w:pPr>
        <w:pStyle w:val="BodyText"/>
      </w:pPr>
      <w:r>
        <w:t xml:space="preserve">My academic journey reflects a deliberate path toward maternal healthcare specialization. I completed a Bachelor of Science in Nursing with honors at the University of California, focusing my thesis on "Community-Based Interventions for Reducing Maternal Mortality in Urban Settings." Through this research, I analyzed data from Buenos Aires' public health system (Sistema Único de Salud) and discovered that while Argentina has made significant strides in maternal healthcare access since the 2015 Midwifery Law (Ley 26.864), disparities persist in low-income neighborhoods like Villa Lugano and Parque Patricios. My fieldwork involved interviewing Argentine midwives who shared how they navigate complex social determinants—language barriers, food insecurity, and historical distrust of medical institutions—to provide holistic care. These conversations revealed that effective midwifery in Argentina Buenos Aires demands not just clinical skill but deep cultural humility: understanding that a Quechua-speaking mother's birth experience in the city's Barrio Norte may differ vastly from a German-Argentine woman’s expectations in Palermo.</w:t>
      </w:r>
    </w:p>
    <w:p>
      <w:pPr>
        <w:pStyle w:val="BodyText"/>
      </w:pPr>
      <w:r>
        <w:t xml:space="preserve">My professional development further cemented my commitment to Argentina’s unique midwifery landscape. As a clinical intern at New York City's Brooklyn Hospital Center, I collaborated with immigrant health navigators to support Spanish-speaking patients—a role that required me to adapt prenatal education materials for Argentine and other Latin American communities. This experience directly prepared me for the linguistic and cultural nuances of Buenos Aires, where 67% of residents speak Spanish as a first language (and many blend it with regional dialects like Rioplatense). Most significantly, I volunteered with the Fundación Maternal de la Ciudad de Buenos Aires during their "Nacer con Dignidad" (Giving Birth with Dignity) campaign. There, I observed midwives conducting home visits in La Boca's historic neighborhoods, integrating traditional Argentine practices (like using *alfileres* for postpartum care) with modern evidence-based protocols. Witnessing how these practitioners earned trust by respecting local customs—such as incorporating *mate* ceremonies during labor support—transformed my understanding of what it means to be a Midwife in Argentina Buenos Aires.</w:t>
      </w:r>
    </w:p>
    <w:p>
      <w:pPr>
        <w:pStyle w:val="BodyText"/>
      </w:pPr>
      <w:r>
        <w:t xml:space="preserve">The legal and cultural context of midwifery in Argentina makes Buenos Aires the ideal location for my training. The passage of Ley 26.864 not only recognized midwifery as a regulated profession but also mandated that all public maternity centers incorporate midwife-led care, creating unprecedented demand for trained professionals. I am particularly inspired by the work of Dr. María Eugenia Sánchez at Hospital Posadas, where her team developed "Cuidado Continuo" (Continuous Care) protocols to reduce unnecessary cesarean rates in Buenos Aires' underserved communities. This model aligns with my belief that a Midwife must be both a clinical expert and an advocate—addressing systemic gaps while honoring the woman’s autonomy. In Argentina Buenos Aires, I see not just a career path, but an opportunity to contribute to national healthcare reform: midwives now lead 25% of public prenatal consultations in the city (per MINSA 2023), yet rural and urban disparities remain. My goal is to bridge this gap through community-centered practice.</w:t>
      </w:r>
    </w:p>
    <w:p>
      <w:pPr>
        <w:pStyle w:val="BodyText"/>
      </w:pPr>
      <w:r>
        <w:t xml:space="preserve">What draws me specifically to Argentina Buenos Aires, beyond its vibrant culture and cosmopolitan energy, is its living laboratory of maternal healthcare innovation. The city’s diverse population—from indigenous Mapuche communities in the southern districts to Afro-Argentine families in Villa Crespo—demands midwives who can navigate intersecting identities with respect. I am eager to learn from institutions like the Universidad Nacional de Buenos Aires (UNBA), whose midwifery program integrates obstetric emergency training with anthropological study of Argentine birth rituals. Additionally, I wish to collaborate with organizations such as Red de Profesionales de la Salud Materna (RPSM) that document cultural barriers to care—a critical skill for any Midwife operating in Argentina Buenos Aires. My Spanish fluency (C1 level, validated by DELE certification) and familiarity with Argentine healthcare protocols will allow me to immediately contribute to clinical teams while learning from seasoned practitioners.</w:t>
      </w:r>
    </w:p>
    <w:p>
      <w:pPr>
        <w:pStyle w:val="BodyText"/>
      </w:pPr>
      <w:r>
        <w:t xml:space="preserve">My long-term vision is to establish a community midwifery practice in Buenos Aires’ Ciudad Autónoma, focusing on high-risk populations with limited access to care. I plan to develop culturally tailored prenatal workshops addressing specific needs of immigrant mothers and Indigenous women, drawing from my experience at the Fundación Maternal. Crucially, I aim to advocate for policy changes through Argentina’s National Midwives Association (ANM), leveraging data from my studies to push for expanded midwifery roles in primary care networks. In Buenos Aires—where 40% of births occur in public facilities—I believe midwives are pivotal in achieving the UN Sustainable Development Goal 3.1 (reducing maternal mortality by one-third by 2030). My training here will equip me to become part of a growing movement where Midwives don’t just attend births, but reshape health systems through empathy and expertise.</w:t>
      </w:r>
    </w:p>
    <w:p>
      <w:pPr>
        <w:pStyle w:val="BodyText"/>
      </w:pPr>
      <w:r>
        <w:t xml:space="preserve">Ultimately, my decision to pursue this education in Argentina Buenos Aires is rooted in the city’s profound understanding that birth is not merely a medical event, but a social and cultural rite of passage. As I’ve witnessed firsthand from the bustling maternity units of Hospital Provincial de Buenos Aires to the quiet *terrazas* (terraces) of Recoleta, Argentine midwives embody this truth daily. They honor *la abuela* (grandmother) wisdom while embracing scientific advances; they navigate the tango’s rhythm of patient-provider partnership. This is why I am certain that Argentina Buenos Aires—not just any location, but a specific cultural ecosystem—is where I can grow into the Midwife I aspire to be. My commitment is not academic; it is deeply personal and rooted in my conviction that every mother in this city deserves care as vibrant and complex as its own soul. With training from Argentina’s leading midwifery institutions, I will join the cadre of professionals transforming maternal health—one birth, one community, one life at a time.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Midwifery in Argentina Buenos Aires</dc:title>
  <dc:creator/>
  <dc:language>en</dc:language>
  <cp:keywords/>
  <dcterms:created xsi:type="dcterms:W3CDTF">2026-07-23T15:39:17Z</dcterms:created>
  <dcterms:modified xsi:type="dcterms:W3CDTF">2026-07-23T15:39:17Z</dcterms:modified>
</cp:coreProperties>
</file>

<file path=docProps/custom.xml><?xml version="1.0" encoding="utf-8"?>
<Properties xmlns="http://schemas.openxmlformats.org/officeDocument/2006/custom-properties" xmlns:vt="http://schemas.openxmlformats.org/officeDocument/2006/docPropsVTypes"/>
</file>