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3a186078e3369d84da62c323cc2f950b3b6c9fc"/>
    <w:p>
      <w:pPr>
        <w:pStyle w:val="Heading1"/>
      </w:pPr>
      <w:r>
        <w:t xml:space="preserve">Statement of Purpose: Advancing Maternal Healthcare as a Midwife in Brazil São Paulo</w:t>
      </w:r>
    </w:p>
    <w:p>
      <w:pPr>
        <w:pStyle w:val="FirstParagraph"/>
      </w:pPr>
      <w:r>
        <w:t xml:space="preserve">As I prepare to submit this Statement of Purpose, I am driven by a profound commitment to transform maternal healthcare in Brazil, specifically within the vibrant and complex landscape of São Paulo. My journey toward becoming a certified Midwife has been meticulously shaped by academic rigor, hands-on clinical experience, and an unwavering dedication to addressing the unique challenges faced by mothers across Brazil’s most populous state. This Statement of Purpose articulates my professional trajectory, cultural alignment with Brazilian healthcare values, and my vision for contributing meaningfully to São Paulo’s maternal health ecosystem as a licensed Midwife.</w:t>
      </w:r>
    </w:p>
    <w:p>
      <w:pPr>
        <w:pStyle w:val="BodyText"/>
      </w:pPr>
      <w:r>
        <w:t xml:space="preserve">My formal education in midwifery began at the University of Manchester, where I earned a Master’s degree in Midwifery Sciences with honors. This program immersed me in evidence-based practices, obstetric emergencies, and culturally sensitive care—principles I now recognize as essential for effective practice in Brazil São Paulo. Courses such as "Global Maternal Health Disparities" and "Community-Centered Birth Models" directly prepared me to navigate the socioeconomic diversity of São Paulo’s population. For instance, through a research project analyzing low-income urban birth outcomes, I collaborated with community health workers in Manchester’s diverse neighborhoods to develop accessible prenatal education materials. This experience taught me that successful midwifery requires not just clinical skill but deep contextual understanding—a lesson I carry forward as I prepare to serve Brazil São Paulo.</w:t>
      </w:r>
    </w:p>
    <w:p>
      <w:pPr>
        <w:pStyle w:val="BodyText"/>
      </w:pPr>
      <w:r>
        <w:t xml:space="preserve">My professional practice has been equally formative. During a six-month clinical rotation at a public maternity hospital in Lisbon, Portugal, I witnessed firsthand how systemic support structures impact maternal outcomes. Working alongside nurses and obstetricians in a resource-constrained environment, I managed high-risk pregnancies while prioritizing patient autonomy—a core tenet of Brazilian midwifery legislation (Law 11.774/2008). This experience solidified my belief that a Midwife’s role extends beyond the clinical room: we are advocates, educators, and cultural navigators. I am particularly inspired by Brazil’s commitment to humanized childbirth within the Unified Health System (SUS), which mandates respectful care for all mothers. In São Paulo—where 22 million residents include Afro-Brazilian, Indigenous, and immigrant communities—I aim to uphold this mandate while addressing critical gaps in prenatal access and postpartum support.</w:t>
      </w:r>
    </w:p>
    <w:p>
      <w:pPr>
        <w:pStyle w:val="BodyText"/>
      </w:pPr>
      <w:r>
        <w:t xml:space="preserve">Why Brazil São Paulo specifically? My decision stems from a profound respect for the state’s healthcare innovation and its urgent need for skilled midwives. São Paulo faces stark disparities: rural areas like the Vale do Paraíba have infant mortality rates 35% higher than urban centers, while marginalized communities in cities like São Paulo suffer from overcrowded clinics and staff shortages. During my volunteer work with a nonprofit in Rio de Janeiro, I observed how cultural misunderstandings between healthcare providers and Indigenous patients led to avoidable complications. This ignited my resolve to contribute directly to Brazil’s midwifery movement—a profession now legally recognized as vital under the National Policy for Humanized Birth (2015). My goal is not merely to practice but to collaborate with local midwifery associations like ABM-FENABAM (Brazilian Association of Midwives) and São Paulo’s Secretaria de Saúde to develop community-based models that honor traditional birth practices while integrating modern care.</w:t>
      </w:r>
    </w:p>
    <w:p>
      <w:pPr>
        <w:pStyle w:val="BodyText"/>
      </w:pPr>
      <w:r>
        <w:t xml:space="preserve">I acknowledge the complexities of Brazil’s healthcare system. As a Midwife, I am prepared to operate within both SUS public clinics and private partnerships—a dual approach necessary for sustainable impact in São Paulo. For example, I have studied Brazil’s legal framework for midwifery licensing (regulated by COFEN—Federal Council of Nursing) and completed the required Portuguese language certification at the Instituto Camões. My proficiency in medical Spanish further equips me to serve São Paulo’s large Latin American immigrant population, ensuring language barriers never compromise care quality. I also embrace Brazil’s "birth center" model, where midwives lead collaborative teams in settings like the renowned Hospital do Câncer de Barretos (though my focus will be on primary care facilities across São Paulo). My clinical experience with low-intervention births—reducing cesarean rates by 22% at my last placement—aligns with Brazil’s national priority to lower unnecessary surgical interventions.</w:t>
      </w:r>
    </w:p>
    <w:p>
      <w:pPr>
        <w:pStyle w:val="BodyText"/>
      </w:pPr>
      <w:r>
        <w:t xml:space="preserve">My long-term vision for Brazil São Paulo centers on three pillars: expanding access, fostering cultural humility, and advancing midwifery as a respected profession. First, I will develop mobile prenatal clinics targeting favelas in districts like Vila Maria and Parque do Carmo—areas with critical shortages of maternal healthcare providers. Second, I commit to training community health agents in basic maternal education, drawing from Brazil’s successful "Agentes Comunitários de Saúde" (ACS) model. Third, I aim to co-author policy briefs on integrating traditional birth knowledge into SUS guidelines, ensuring Indigenous and Afro-Brazilian traditions inform evidence-based practice. These initiatives reflect my belief that a Midwife’s work must be community-anchored, not institutionally imposed.</w:t>
      </w:r>
    </w:p>
    <w:p>
      <w:pPr>
        <w:pStyle w:val="BodyText"/>
      </w:pPr>
      <w:r>
        <w:t xml:space="preserve">Crucially, my approach is grounded in Brazil’s cultural ethos of *familismo* (family-centered care) and *convivência* (coexistence). In São Paulo, where maternal health intersects with urban migration, poverty, and gender inequality, I will prioritize relationship-building over transactional care. During my time in Brazil as a guest lecturer at the University of São Paulo’s School of Nursing in 2023, I observed midwives using *capoeira* rhythms to ease labor pain—a beautiful fusion of tradition and modernity that resonates with me deeply. I seek not only to bring my skills but to learn from Brazilian midwives’ wisdom, recognizing that sustainable change requires humility and reciprocity.</w:t>
      </w:r>
    </w:p>
    <w:p>
      <w:pPr>
        <w:pStyle w:val="BodyText"/>
      </w:pPr>
      <w:r>
        <w:t xml:space="preserve">This Statement of Purpose is not an endpoint but a declaration of intent. As I pursue licensure through COFEN and finalize my integration into Brazil São Paulo’s healthcare network, I carry the conviction that every mother deserves care as unique as her life story. The role of a Midwife in Brazil transcends clinical duties; it is a sacred trust to protect life at its most vulnerable moment while honoring culture, dignity, and hope. In São Paulo—a city where possibility thrives amid challenge—I am ready to stand alongside mothers, families, and fellow healthcare workers as their steadfast advocate. I do not merely seek a position; I seek to become part of Brazil’s enduring journey toward maternal health equity.</w:t>
      </w:r>
    </w:p>
    <w:p>
      <w:pPr>
        <w:pStyle w:val="BodyText"/>
      </w:pPr>
      <w:r>
        <w:t xml:space="preserve">With unwavering dedication to the profession of Midwife and profound respect for Brazil São Paulo’s people and vision, I submit this Statement of Purpose with eager anticipation for the opportunity to contribute meaningfully to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Brazil São Paulo</dc:title>
  <dc:creator/>
  <dc:language>en</dc:language>
  <cp:keywords/>
  <dcterms:created xsi:type="dcterms:W3CDTF">2026-07-24T06:02:41Z</dcterms:created>
  <dcterms:modified xsi:type="dcterms:W3CDTF">2026-07-24T06:02:41Z</dcterms:modified>
</cp:coreProperties>
</file>

<file path=docProps/custom.xml><?xml version="1.0" encoding="utf-8"?>
<Properties xmlns="http://schemas.openxmlformats.org/officeDocument/2006/custom-properties" xmlns:vt="http://schemas.openxmlformats.org/officeDocument/2006/docPropsVTypes"/>
</file>