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6420a021988233aa26458bb218d69f42128c52a"/>
    <w:p>
      <w:pPr>
        <w:pStyle w:val="Heading1"/>
      </w:pPr>
      <w:r>
        <w:t xml:space="preserve">Statement of Purpose: Advancing Maternal Health as a Midwife in Kinshasa, Democratic Republic of the Congo</w:t>
      </w:r>
    </w:p>
    <w:p>
      <w:pPr>
        <w:pStyle w:val="FirstParagraph"/>
      </w:pPr>
      <w:r>
        <w:t xml:space="preserve">This Statement of Purpose articulates my unwavering commitment to becoming a skilled and compassionate Midwife dedicated to transforming maternal healthcare outcomes in Kinshasa, the bustling capital city of the Democratic Republic of the Congo (DRC). My journey toward this vocation is rooted in profound respect for the resilience of Congolese women and a deep understanding that equitable access to quality midwifery care is not merely a health issue but a fundamental human right. The stark realities I have learned about in DR Congo Kinshasa—where maternal mortality rates remain among the highest globally, estimated at 536 deaths per 100,000 live births (WHO, 2023)—have ignited my resolve to contribute meaningfully to this critical field.</w:t>
      </w:r>
    </w:p>
    <w:p>
      <w:pPr>
        <w:pStyle w:val="BodyText"/>
      </w:pPr>
      <w:r>
        <w:t xml:space="preserve">My academic foundation in Midwifery, completed with honors at the [University Name] School of Nursing and Midwifery, equipped me with rigorous clinical skills and a holistic understanding of reproductive health. However, it was during my volunteer work in urban community health centers across Kinshasa that I witnessed the urgent challenges firsthand. In neighborhoods like Mont Ngafula and Kalamu, where overcrowding strains already limited healthcare infrastructure and cultural barriers impede access, I observed mothers delaying care due to fear of stigma, financial constraints, or mistrust of formal systems. I assisted alongside local midwives in mobile clinics serving displaced populations near the Congo River; there, I saw how a single midwife’s presence—offering prenatal check-ups with empathy and culturally sensitive education—could empower a woman to seek timely care. This experience crystallized my purpose: to be part of the solution, not just an observer.</w:t>
      </w:r>
    </w:p>
    <w:p>
      <w:pPr>
        <w:pStyle w:val="BodyText"/>
      </w:pPr>
      <w:r>
        <w:t xml:space="preserve">I recognize that effective midwifery in DR Congo Kinshasa requires more than clinical expertise; it demands cultural humility, community partnership, and advocacy for systemic change. During my studies, I immersed myself in research on maternal health disparities specific to Congolese contexts. I documented how malnutrition, malaria, and HIV/AIDS—pervasive challenges in Kinshasa—compound pregnancy risks without integrated midwifery-led care. Crucially, I learned from Dr. Jeanine Kanda (a respected Kinshasa-based midwife) that traditional birth attendants (*mamans*) are often the first point of contact for rural and urban poor women; their collaboration, not replacement, is key to sustainable progress. This insight shaped my approach: as a Midwife in Kinshasa, I will actively engage with community networks to build trust and bridge gaps between traditional practices and evidence-based care.</w:t>
      </w:r>
    </w:p>
    <w:p>
      <w:pPr>
        <w:pStyle w:val="BodyText"/>
      </w:pPr>
      <w:r>
        <w:t xml:space="preserve">My proposed work in DR Congo Kinshasa directly addresses the most pressing needs identified by the Ministry of Health’s National Maternal Health Strategy. I aim to establish a mobile midwifery outreach program targeting underserved communities along Kinshasa’s peri-urban corridors, where 60% of residents live below the poverty line (World Bank, 2023). This initiative would focus on three pillars: first, providing free antenatal screenings and emergency obstetric care training for community health workers; second, launching peer-led nutrition and family planning workshops co-facilitated by local women; and third, creating safe referral pathways to Kinshasa’s public hospitals like the Hôpital National de la Commune V. My goal is not merely to deliver services but to strengthen Kinshasa’s existing healthcare fabric by empowering women as agents of their own health.</w:t>
      </w:r>
    </w:p>
    <w:p>
      <w:pPr>
        <w:pStyle w:val="BodyText"/>
      </w:pPr>
      <w:r>
        <w:t xml:space="preserve">I am acutely aware of the unique challenges this work entails: navigating limited medical supplies, addressing gender-based violence that deters women from seeking care, and working within complex humanitarian contexts following recent conflicts near the city’s outskirts. My prior experience collaborating with NGOs like Médecins Sans Frontières (MSF) in Kinshasa taught me to adapt swiftly—using solar-powered fetal Dopplers when electricity is unreliable or partnering with market vendors to host health education sessions during peak hours. These lessons affirm that sustainability lies in local ownership, not external intervention. I will prioritize learning Lingala and Swahili fluently to ensure clear communication and respect for cultural nuances, a non-negotiable aspect of ethical midwifery practice in DR Congo Kinshasa.</w:t>
      </w:r>
    </w:p>
    <w:p>
      <w:pPr>
        <w:pStyle w:val="BodyText"/>
      </w:pPr>
      <w:r>
        <w:t xml:space="preserve">Long-term, I envision myself contributing to the DRC’s National Midwifery Education Program by developing curricula focused on urban maternal health challenges. Kinshasa’s rapid growth demands new models of care; I will advocate for policy changes to integrate midwives into primary healthcare teams at community clinics and train them in digital health tools for remote monitoring. Ultimately, my ambition extends beyond clinical practice: I seek to dismantle the barriers that prevent Congolese women from accessing dignified, lifesaving care. Every mother I serve in Kinshasa deserves not just survival—but joy, health, and the chance to witness her children grow.</w:t>
      </w:r>
    </w:p>
    <w:p>
      <w:pPr>
        <w:pStyle w:val="BodyText"/>
      </w:pPr>
      <w:r>
        <w:t xml:space="preserve">This Statement of Purpose is a solemn promise to Kinshasa’s mothers. It reflects my readiness to confront the realities of DR Congo with humility, skill, and unwavering dedication. I do not seek a position; I commit to building a future where midwifery is the heartbeat of maternal healthcare in Kinshasa—a city where no woman dies in childbirth because her community lacked a trained Midwife. I am prepared to walk this path with courage, compassion, and the deep respect that the people of DR Congo deserve. The time for change is now, and I am ready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in DR Congo Kinshasa</dc:title>
  <dc:creator/>
  <dc:language>en</dc:language>
  <cp:keywords/>
  <dcterms:created xsi:type="dcterms:W3CDTF">2026-07-23T01:22:20Z</dcterms:created>
  <dcterms:modified xsi:type="dcterms:W3CDTF">2026-07-23T01:22:20Z</dcterms:modified>
</cp:coreProperties>
</file>

<file path=docProps/custom.xml><?xml version="1.0" encoding="utf-8"?>
<Properties xmlns="http://schemas.openxmlformats.org/officeDocument/2006/custom-properties" xmlns:vt="http://schemas.openxmlformats.org/officeDocument/2006/docPropsVTypes"/>
</file>