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w:t>
      </w:r>
      <w:r>
        <w:t xml:space="preserve"> </w:t>
      </w:r>
      <w:r>
        <w:t xml:space="preserve">France</w:t>
      </w:r>
      <w:r>
        <w:t xml:space="preserve"> </w:t>
      </w:r>
      <w:r>
        <w:t xml:space="preserve">Marseille</w:t>
      </w:r>
    </w:p>
    <w:bookmarkStart w:id="20" w:name="X197900973e6f7176060585aa2e35180273afeab"/>
    <w:p>
      <w:pPr>
        <w:pStyle w:val="Heading1"/>
      </w:pPr>
      <w:r>
        <w:t xml:space="preserve">Statement of Purpose: Pursuing a Career as a Midwife in France, Marseille</w:t>
      </w:r>
    </w:p>
    <w:p>
      <w:pPr>
        <w:pStyle w:val="FirstParagraph"/>
      </w:pPr>
      <w:r>
        <w:t xml:space="preserve">From the moment I first witnessed the profound intersection of science, compassion, and human resilience during my clinical rotations in maternal healthcare, I knew my vocation was to become a Midwife. This calling crystallized further when I studied France’s exemplary model of integrated maternity care. It is with unwavering dedication that I submit this Statement of Purpose to pursue certification as a Midwife in France, specifically within the vibrant and culturally rich city of Marseille. The unique healthcare landscape, demographic diversity, and commitment to community-centered care in Marseille align perfectly with my professional aspirations and ethical vision for maternal health.</w:t>
      </w:r>
    </w:p>
    <w:p>
      <w:pPr>
        <w:pStyle w:val="BodyText"/>
      </w:pPr>
      <w:r>
        <w:t xml:space="preserve">My academic journey has been meticulously structured to prepare me for the rigorous demands of French midwifery practice. I completed a Bachelor’s degree in Nursing at [University Name], followed by an accredited Midwifery program emphasizing evidence-based care, neonatal resuscitation, and obstetric emergencies. During my studies, I immersed myself in French healthcare literature, mastering key concepts like the *Secteur de Soins* framework and France’s national maternal health guidelines (e.g., the 2019 "Programme National de Santé Maternelle"). I also achieved B2 level fluency in French through intensive coursework at a language institute, allowing me to engage with medical terminology, patient communication protocols, and cultural nuances essential for practice in Marseille. Crucially, my clinical experience included shadowing *sages-femmes* in public clinics across Lyon and Toulouse, where I observed the seamless collaboration between midwives, obstetricians, and community health workers—a model I am eager to contribute to within Marseille’s system.</w:t>
      </w:r>
    </w:p>
    <w:p>
      <w:pPr>
        <w:pStyle w:val="BodyText"/>
      </w:pPr>
      <w:r>
        <w:t xml:space="preserve">Marseille presents an unparalleled opportunity to apply my skills in a setting of profound diversity. As France’s second-largest city and a major port with over 29% foreign-born residents—including significant communities from North Africa, Sub-Saharan Africa, and the Balkans—I recognize the urgent need for culturally competent midwifery care. Many immigrant women face barriers to healthcare access due to language differences, cultural stigma around childbirth, or systemic inequities. I am deeply motivated to bridge this gap by advocating for inclusive practices in Marseille’s maternity services. For instance, I plan to collaborate with local associations like *Maman et Bébé Marseille* and the *Centre d’Accueil des Mères en Situation de Précarité* (CAMP), which provide vital support for marginalized mothers. My goal is to develop multilingual prenatal education workshops addressing common concerns among Marseille’s diverse populations, such as traditional birth practices, nutrition in pregnancy, and navigating France’s healthcare system—ensuring every woman feels respected and empowered.</w:t>
      </w:r>
    </w:p>
    <w:p>
      <w:pPr>
        <w:pStyle w:val="BodyText"/>
      </w:pPr>
      <w:r>
        <w:t xml:space="preserve">The French Ministry of Health’s recent emphasis on expanding midwifery-led care in primary health settings resonates powerfully with my vision. In Marseille, where population density strains hospital resources, community-based midwifery models reduce unnecessary interventions while improving outcomes. I am particularly inspired by Marseille’s *Maisons de Santé Pluridisciplinaires* (MSPs), which integrate midwives into multidisciplinary teams to provide holistic care from preconception through postpartum. I intend to seek placement in an MSP or a public maternity clinic serving Marseille’s eastern districts (e.g., La Capelette or Saint-Louis), where healthcare access gaps are most acute. My training includes managing low-risk pregnancies, supporting breastfeeding, and providing psychosocial counseling—skills directly transferable to France’s *Diplôme d’État de Sage-Femme* requirements. Furthermore, I am committed to advocating for policies that address maternal mortality disparities in Marseille’s underserved neighborhoods, a critical priority identified in the 2022 regional health report.</w:t>
      </w:r>
    </w:p>
    <w:p>
      <w:pPr>
        <w:pStyle w:val="BodyText"/>
      </w:pPr>
      <w:r>
        <w:t xml:space="preserve">My commitment extends beyond clinical practice to active community engagement. I have researched Marseille’s unique public health challenges: high rates of preterm birth among immigrant populations, limited prenatal support for undocumented women, and the need for trauma-informed care. To address these, I propose initiating a partnership between my future workplace and *Les Amitiés de la Rue*, a Marseille-based NGO offering free health screenings to homeless mothers. By embedding midwifery services within community spaces like neighborhood centers or *marchés* (markets), we can normalize prenatal visits and build trust. My fluency in Arabic, Wolof, and French—combined with my understanding of Mediterranean maternal traditions—will enable me to communicate authentically with families from diverse backgrounds. For example, I’ve studied the cultural significance of *henna* in North African birth rituals and will ensure these practices are honored within safe medical frameworks.</w:t>
      </w:r>
    </w:p>
    <w:p>
      <w:pPr>
        <w:pStyle w:val="BodyText"/>
      </w:pPr>
      <w:r>
        <w:t xml:space="preserve">France’s healthcare philosophy, which views maternity as a natural life event rather than a medical emergency, deeply aligns with my values. In Marseille—a city that celebrates its pluralistic identity—I envision working alongside local *sages-femmes* to reinforce this ethos. I am prepared to complete the mandatory French midwifery residency (*stage de préparation à l’exercice*) and pass the national licensing exam, demonstrating not only clinical competence but also cultural agility. My long-term goal is to contribute to Marseille’s growing network of midwife-led birth centers, advocating for policies that prioritize maternal agency and reduce cesarean rates, which remain higher than in many European regions.</w:t>
      </w:r>
    </w:p>
    <w:p>
      <w:pPr>
        <w:pStyle w:val="BodyText"/>
      </w:pPr>
      <w:r>
        <w:t xml:space="preserve">Ultimately, I seek not merely a job in France but a lifelong vocation embedded within Marseille’s heartbeat. This city—where the Mediterranean sea meets global cultures—demands midwives who are both skilled clinicians and compassionate community partners. My academic rigor, language proficiency, cross-cultural awareness, and passion for equitable maternal health position me to serve effectively in this role. I am eager to learn from Marseille’s existing *sages-femmes*, contribute to the city’s healthcare innovation, and ensure that every woman who arrives at a clinic or home birth center feels seen as a person first, not just a patient. The path of Midwifery in France is one of profound responsibility and joy; I am ready to embrace it fully in Marseille.</w:t>
      </w:r>
    </w:p>
    <w:p>
      <w:pPr>
        <w:pStyle w:val="BodyText"/>
      </w:pPr>
      <w:r>
        <w:t xml:space="preserve">Thank you for considering my application. I welcome the opportunity to discuss how my vision for community-centered maternal care can enrich the future of Midwifery in France, particularly within the dynamic context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 France Marseille</dc:title>
  <dc:creator/>
  <dc:language>en</dc:language>
  <cp:keywords/>
  <dcterms:created xsi:type="dcterms:W3CDTF">2026-07-23T15:03:13Z</dcterms:created>
  <dcterms:modified xsi:type="dcterms:W3CDTF">2026-07-23T15:03:13Z</dcterms:modified>
</cp:coreProperties>
</file>

<file path=docProps/custom.xml><?xml version="1.0" encoding="utf-8"?>
<Properties xmlns="http://schemas.openxmlformats.org/officeDocument/2006/custom-properties" xmlns:vt="http://schemas.openxmlformats.org/officeDocument/2006/docPropsVTypes"/>
</file>