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4fefcc6c2b87e049826723338dbd76d07628af3"/>
    <w:p>
      <w:pPr>
        <w:pStyle w:val="Heading1"/>
      </w:pPr>
      <w:r>
        <w:t xml:space="preserve">Statement of Purpose: Pursuing Excellence as a Midwife in India New Delhi</w:t>
      </w:r>
    </w:p>
    <w:p>
      <w:pPr>
        <w:pStyle w:val="FirstParagraph"/>
      </w:pPr>
      <w:r>
        <w:t xml:space="preserve">As I meticulously craft this Statement of Purpose, I stand at the precipice of a transformative journey dedicated to empowering women through compassionate, evidence-based midwifery care in the vibrant yet challenging landscape of India New Delhi. My lifelong commitment to maternal health stems not from academic curiosity alone, but from witnessing the profound vulnerability and resilience of women during childbirth in our communities. This document articulates my unwavering dedication to becoming a skilled Midwife who will address critical gaps in maternal healthcare across New Delhi's diverse population.</w:t>
      </w:r>
    </w:p>
    <w:p>
      <w:pPr>
        <w:pStyle w:val="BodyText"/>
      </w:pPr>
      <w:r>
        <w:t xml:space="preserve">My academic foundation began with a Bachelor of Science in Nursing from Lady Hardinge Medical College, New Delhi, where I graduated with honors. During my clinical rotations at Safdarjung Hospital—the city's premier government facility—I observed firsthand the staggering strain on maternal healthcare systems. Over 150 births daily at this institution revealed systemic challenges: understaffing, cultural barriers in communication with rural migrants, and insufficient prenatal education for low-income families. These experiences ignited my resolve to specialize in midwifery—a profession recognized globally yet critically underutilized in India's public health framework.</w:t>
      </w:r>
    </w:p>
    <w:p>
      <w:pPr>
        <w:pStyle w:val="BodyText"/>
      </w:pPr>
      <w:r>
        <w:t xml:space="preserve">I further fortified my expertise through the National Midwifery Training Program (NMTP) certified by the Indian Nursing Council, completing 600 hours of clinical practice across urban clinics and rural health centers. In partnership with SEWA (Self-Employed Women's Association), I designed a culturally sensitive prenatal counseling module for Delhi's migrant women, addressing language barriers through pictorial guides in Hindi, Punjabi, and Urdu. This initiative reduced first-trimester care dropouts by 37% in my assigned community health center—proof that context-aware midwifery directly impacts health outcomes. My thesis, "Decolonizing Maternal Care: Bridging the Urban-Rural Health Divide in Delhi," analyzed how traditional birth attendants' knowledge could complement modern midwifery practices—a perspective now central to my professional identity.</w:t>
      </w:r>
    </w:p>
    <w:p>
      <w:pPr>
        <w:pStyle w:val="BodyText"/>
      </w:pPr>
      <w:r>
        <w:t xml:space="preserve">What distinguishes my journey is a profound understanding that midwifery in India New Delhi demands more than clinical skills; it requires cultural intelligence. Growing up in a low-income neighborhood of East Delhi, I saw how patriarchal norms and misinformation prevented women from accessing timely care. When my neighbor, Aisha, suffered severe postpartum hemorrhage after being denied hospital transfer by her family due to "unlucky moon phases," I realized the urgency of integrating spiritual sensitivity with medical expertise. This experience solidified my belief that a competent Midwife must navigate between Ayurvedic traditions and allopathic medicine—a duality essential for effective care in Indian society.</w:t>
      </w:r>
    </w:p>
    <w:p>
      <w:pPr>
        <w:pStyle w:val="BodyText"/>
      </w:pPr>
      <w:r>
        <w:t xml:space="preserve">India New Delhi presents an unparalleled crucible for midwifery innovation. With 15% of the world's maternal deaths occurring in India (WHO, 2023) and New Delhi bearing disproportionate burden due to its dense population of 20 million across urban slums and affluent suburbs, there exists a critical need for task-shifting—where trained midwives assume roles currently held by overburdened doctors. The Indian government's "Ayushman Bharat" initiative explicitly prioritizes expanding midwifery services, yet implementation lags due to training gaps. My goal is to work within New Delhi's Municipal Corporation health network, starting at a Community Health Center in North-East Delhi, where maternal mortality rates remain 28% higher than the national average. I aim to establish mobile prenatal clinics serving Jhuggi Jhopri colonies—addressing the 47% of women who miss care due to transportation barriers.</w:t>
      </w:r>
    </w:p>
    <w:p>
      <w:pPr>
        <w:pStyle w:val="BodyText"/>
      </w:pPr>
      <w:r>
        <w:t xml:space="preserve">My vision extends beyond clinical practice. I plan to collaborate with Delhi University's School of Nursing to develop a culturally adaptive midwifery curriculum incorporating local birth traditions, while advocating for policy changes through the Indian Midwifery Association. Specifically, I will pilot a "Village Midwife Network" linking urban clinics with rural counterparts via telemedicine—addressing the 54% of Delhi's maternal deaths occurring during transport to hospitals. This model aligns perfectly with New Delhi's Smart City Mission, which prioritizes healthcare technology integration.</w:t>
      </w:r>
    </w:p>
    <w:p>
      <w:pPr>
        <w:pStyle w:val="BodyText"/>
      </w:pPr>
      <w:r>
        <w:t xml:space="preserve">Some may question why a Midwife would choose India New Delhi over international opportunities. For me, it is the very complexity of this context that fuels my purpose. In cities where 70% of births occur in facilities (vs. 38% nationally), midwives can prevent the "maternal health desert" emerging between government hospitals and private clinics—where low-income women often fall through gaps. I've witnessed how a single skilled midwife, like Ms. Shanti Devi at Gandhi Hospital, can reduce neonatal mortality by 50% in her catchment area through home visits and emergency referral systems. This is the model I intend to emulate.</w:t>
      </w:r>
    </w:p>
    <w:p>
      <w:pPr>
        <w:pStyle w:val="BodyText"/>
      </w:pPr>
      <w:r>
        <w:t xml:space="preserve">My commitment is anchored in India's national health priorities: reducing Maternal Mortality Ratio from 113 (2021) to 95 per 100,000 by 2035. As a Midwife in New Delhi, I will contribute directly to this target through three pillars: clinical excellence (evidenced by my NMTP certification with top score), community trust-building (proven through SEWA partnerships), and system advocacy (documented in my thesis). I have already secured preliminary support from the Delhi State Health Mission for a pilot program targeting 200 high-risk pregnancies across 5 ward-level clinics.</w:t>
      </w:r>
    </w:p>
    <w:p>
      <w:pPr>
        <w:pStyle w:val="BodyText"/>
      </w:pPr>
      <w:r>
        <w:t xml:space="preserve">Looking ahead, I envision midwifery becoming synonymous with dignity in New Delhi's healthcare ecosystem. This requires dismantling outdated hierarchies where doctors dominate care—replacing them with collaborative teams where Midwives lead prenatal education and normal deliveries. My proposed "Delhi Maternal Wellness Hubs" will integrate mental health screenings (critical for the 27% of Indian women experiencing postpartum depression) and lactation support, addressing gaps beyond clinical needs.</w:t>
      </w:r>
    </w:p>
    <w:p>
      <w:pPr>
        <w:pStyle w:val="BodyText"/>
      </w:pPr>
      <w:r>
        <w:t xml:space="preserve">My Statement of Purpose is not merely a document but a covenant. It embodies my pledge to serve India New Delhi's most vulnerable mothers with unwavering compassion—honoring their strength while dismantling barriers to care. As the city modernizes its healthcare infrastructure, I will be there at the bedside, in community centers, and in policy forums, ensuring that every woman's journey into motherhood is safe and celebrated. The path of a Midwife in this metropolis demands courage; it is a path I have chosen with profound gratitude for the opportunity to serve.</w:t>
      </w:r>
    </w:p>
    <w:p>
      <w:pPr>
        <w:pStyle w:val="BodyText"/>
      </w:pPr>
      <w:r>
        <w:t xml:space="preserve">In closing, I reiterate my readiness to contribute immediately as a certified Midwife within New Delhi's public health system. My academic rigor, community-rooted experience, and strategic vision position me to become part of the generation that transforms maternal healthcare in India—where every birth is a celebration of life, not a gamble with mortality.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 Career in India New Delhi</dc:title>
  <dc:creator/>
  <dc:language>en</dc:language>
  <cp:keywords/>
  <dcterms:created xsi:type="dcterms:W3CDTF">2026-07-23T22:48:09Z</dcterms:created>
  <dcterms:modified xsi:type="dcterms:W3CDTF">2026-07-23T22:48:09Z</dcterms:modified>
</cp:coreProperties>
</file>

<file path=docProps/custom.xml><?xml version="1.0" encoding="utf-8"?>
<Properties xmlns="http://schemas.openxmlformats.org/officeDocument/2006/custom-properties" xmlns:vt="http://schemas.openxmlformats.org/officeDocument/2006/docPropsVTypes"/>
</file>