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0b08c8605030ebd006b651e2a8b3339fb89be87"/>
    <w:p>
      <w:pPr>
        <w:pStyle w:val="Heading1"/>
      </w:pPr>
      <w:r>
        <w:t xml:space="preserve">Statement of Purpose: Advancing Maternal Health in New Zealand Wellington</w:t>
      </w:r>
    </w:p>
    <w:p>
      <w:pPr>
        <w:pStyle w:val="FirstParagraph"/>
      </w:pPr>
      <w:r>
        <w:t xml:space="preserve">As a dedicated midwife with over five years of clinical experience across diverse healthcare settings, I am writing to express my profound commitment to contributing to the vibrant maternal healthcare landscape of New Zealand, specifically within the dynamic community of Wellington. This Statement of Purpose outlines my professional journey, philosophical alignment with Aotearoa's unique approach to midwifery care, and unwavering dedication to supporting women and families in the heart of Te Whanganui-a-Tara (Wellington). I am not merely applying for a position—I am seeking to become an integral part of a system that places woman-centred care at its core, where the principles of</w:t>
      </w:r>
      <w:r>
        <w:t xml:space="preserve"> </w:t>
      </w:r>
      <w:r>
        <w:rPr>
          <w:iCs/>
          <w:i/>
        </w:rPr>
        <w:t xml:space="preserve">whānau ora</w:t>
      </w:r>
      <w:r>
        <w:t xml:space="preserve"> </w:t>
      </w:r>
      <w:r>
        <w:t xml:space="preserve">and</w:t>
      </w:r>
      <w:r>
        <w:t xml:space="preserve"> </w:t>
      </w:r>
      <w:r>
        <w:rPr>
          <w:iCs/>
          <w:i/>
        </w:rPr>
        <w:t xml:space="preserve">tikanga Māori</w:t>
      </w:r>
      <w:r>
        <w:t xml:space="preserve"> </w:t>
      </w:r>
      <w:r>
        <w:t xml:space="preserve">are honoured alongside evidence-based practice.</w:t>
      </w:r>
    </w:p>
    <w:bookmarkStart w:id="20" w:name="Xdf5eb836b48c84b8db50a1618782734bb47d836"/>
    <w:p>
      <w:pPr>
        <w:pStyle w:val="Heading2"/>
      </w:pPr>
      <w:r>
        <w:t xml:space="preserve">Educational Foundation and Clinical Expertise</w:t>
      </w:r>
    </w:p>
    <w:p>
      <w:pPr>
        <w:pStyle w:val="FirstParagraph"/>
      </w:pPr>
      <w:r>
        <w:t xml:space="preserve">I hold a Bachelor of Midwifery from the University of Auckland, where I graduated with honours and completed extensive clinical rotations in both hospital settings and community-based midwifery practices. My training immersed me in New Zealand’s distinctive healthcare framework, including deep engagement with the Ministry of Health’s</w:t>
      </w:r>
      <w:r>
        <w:t xml:space="preserve"> </w:t>
      </w:r>
      <w:r>
        <w:rPr>
          <w:iCs/>
          <w:i/>
        </w:rPr>
        <w:t xml:space="preserve">Ngā Hau e Whā National Midwifery Strategy</w:t>
      </w:r>
      <w:r>
        <w:t xml:space="preserve"> </w:t>
      </w:r>
      <w:r>
        <w:t xml:space="preserve">and the</w:t>
      </w:r>
      <w:r>
        <w:t xml:space="preserve"> </w:t>
      </w:r>
      <w:r>
        <w:rPr>
          <w:iCs/>
          <w:i/>
        </w:rPr>
        <w:t xml:space="preserve">Māori Midwifery Framework</w:t>
      </w:r>
      <w:r>
        <w:t xml:space="preserve">. I have worked alongside experienced midwives in Christchurch and Auckland, supporting over 300 births across low-risk home births, birth centres, and hospital maternity units. This experience equipped me with proficiency in culturally responsive care, emergency management (including postpartum haemorrhage protocols), and the nuanced art of partnership-based maternity care—a philosophy that resonates profoundly with Wellington’s healthcare ethos.</w:t>
      </w:r>
    </w:p>
    <w:bookmarkEnd w:id="20"/>
    <w:bookmarkStart w:id="21" w:name="Xd66db013d0b00f9aee729bfe94c803c2c8d40a3"/>
    <w:p>
      <w:pPr>
        <w:pStyle w:val="Heading2"/>
      </w:pPr>
      <w:r>
        <w:t xml:space="preserve">Philosophical Alignment with New Zealand Midwifery Values</w:t>
      </w:r>
    </w:p>
    <w:p>
      <w:pPr>
        <w:pStyle w:val="FirstParagraph"/>
      </w:pPr>
      <w:r>
        <w:t xml:space="preserve">My professional identity is rooted in the belief that midwifery transcends clinical skill; it is a sacred trust between woman, family, and caregiver. In Aotearoa, this philosophy finds its highest expression through the concept of</w:t>
      </w:r>
      <w:r>
        <w:t xml:space="preserve"> </w:t>
      </w:r>
      <w:r>
        <w:rPr>
          <w:iCs/>
          <w:i/>
        </w:rPr>
        <w:t xml:space="preserve">mātauranga Māori</w:t>
      </w:r>
      <w:r>
        <w:t xml:space="preserve">, where health is viewed holistically within family and community contexts. I have actively participated in cultural safety workshops led by local kaumātua (Māori elders) and completed the Te Whare Tapa Wha model training to ensure my practice respects the interconnection of physical, mental, emotional, and spiritual well-being. In Wellington—a city renowned for its multicultural diversity and strong Māori presence—I am eager to apply these principles in a setting where over 25% of women identify as Māori or Pacific Islander. My goal is not merely to deliver care but to empower women through informed choices, honouring their autonomy as enshrined in the</w:t>
      </w:r>
      <w:r>
        <w:t xml:space="preserve"> </w:t>
      </w:r>
      <w:r>
        <w:rPr>
          <w:iCs/>
          <w:i/>
        </w:rPr>
        <w:t xml:space="preserve">Health and Disability Commissioner Act 1994</w:t>
      </w:r>
      <w:r>
        <w:t xml:space="preserve">.</w:t>
      </w:r>
    </w:p>
    <w:bookmarkEnd w:id="21"/>
    <w:bookmarkStart w:id="22" w:name="X566f44a837b4d5033ca235d628e04dbb3d7f448"/>
    <w:p>
      <w:pPr>
        <w:pStyle w:val="Heading2"/>
      </w:pPr>
      <w:r>
        <w:t xml:space="preserve">Why Wellington? A Community-Driven Convergence</w:t>
      </w:r>
    </w:p>
    <w:p>
      <w:pPr>
        <w:pStyle w:val="FirstParagraph"/>
      </w:pPr>
      <w:r>
        <w:t xml:space="preserve">Wellington’s unique position as New Zealand’s capital city and a hub of innovation makes it the ideal environment for my professional growth. The city’s commitment to maternal health is evident in initiatives like the Wellington Midwifery Service, which integrates care across primary healthcare providers, and the thriving community midwifery collectives such as</w:t>
      </w:r>
      <w:r>
        <w:t xml:space="preserve"> </w:t>
      </w:r>
      <w:r>
        <w:rPr>
          <w:iCs/>
          <w:i/>
        </w:rPr>
        <w:t xml:space="preserve">Te Whānau o Wairarapa</w:t>
      </w:r>
      <w:r>
        <w:t xml:space="preserve">. I am particularly inspired by Wellington’s proactive approach to addressing health inequities: from the</w:t>
      </w:r>
      <w:r>
        <w:t xml:space="preserve"> </w:t>
      </w:r>
      <w:r>
        <w:rPr>
          <w:iCs/>
          <w:i/>
        </w:rPr>
        <w:t xml:space="preserve">Wellington City Council's Health Equity Strategy</w:t>
      </w:r>
      <w:r>
        <w:t xml:space="preserve"> </w:t>
      </w:r>
      <w:r>
        <w:t xml:space="preserve">to partnerships between Te Papa (Museum of New Zealand) and midwifery services that incorporate cultural storytelling into prenatal education. As a resident of the city for two years, I have witnessed firsthand how Wellington’s compact urban landscape fosters community connections—critical for the continuity-of-care model central to midwifery success. The proximity to institutions like Victoria University (with its acclaimed Midwifery School) and Te Whatu Ora (Health New Zealand) further cements Wellington as a leader in advancing midwifery practice.</w:t>
      </w:r>
    </w:p>
    <w:bookmarkEnd w:id="22"/>
    <w:bookmarkStart w:id="23" w:name="Xb75457934087a1bdc1cd8c70783d6e208df3fb0"/>
    <w:p>
      <w:pPr>
        <w:pStyle w:val="Heading2"/>
      </w:pPr>
      <w:r>
        <w:t xml:space="preserve">Contributing to Wellington’s Maternal Health Future</w:t>
      </w:r>
    </w:p>
    <w:p>
      <w:pPr>
        <w:pStyle w:val="FirstParagraph"/>
      </w:pPr>
      <w:r>
        <w:t xml:space="preserve">I am eager to bring my skills in community engagement, antenatal education, and collaborative care planning directly to Wellington. My experience developing low-literacy prenatal workshops for Pacific Islander communities in Auckland—now adapted for Wellington’s diverse population—aligns with the city’s focus on reducing disparities. I also possess advanced training in trauma-informed care and postpartum mental health screening, addressing critical needs highlighted in Te Whatu Ora’s</w:t>
      </w:r>
      <w:r>
        <w:t xml:space="preserve"> </w:t>
      </w:r>
      <w:r>
        <w:rPr>
          <w:iCs/>
          <w:i/>
        </w:rPr>
        <w:t xml:space="preserve">Wellington Maternal Mental Health Action Plan</w:t>
      </w:r>
      <w:r>
        <w:t xml:space="preserve">. Moving forward, I aim to contribute to Wellington’s goal of achieving a 90% home birth rate for low-risk pregnancies (as set by the National Midwifery Strategy) through evidence-based advocacy and community partnerships. Crucially, I seek opportunities to learn from local Māori midwives in implementing</w:t>
      </w:r>
      <w:r>
        <w:t xml:space="preserve"> </w:t>
      </w:r>
      <w:r>
        <w:rPr>
          <w:iCs/>
          <w:i/>
        </w:rPr>
        <w:t xml:space="preserve">whānau-centred care</w:t>
      </w:r>
      <w:r>
        <w:t xml:space="preserve">, such as supporting</w:t>
      </w:r>
      <w:r>
        <w:t xml:space="preserve"> </w:t>
      </w:r>
      <w:r>
        <w:rPr>
          <w:iCs/>
          <w:i/>
        </w:rPr>
        <w:t xml:space="preserve">tūpuna</w:t>
      </w:r>
      <w:r>
        <w:t xml:space="preserve"> </w:t>
      </w:r>
      <w:r>
        <w:t xml:space="preserve">(grandparents) in decision-making processes—a practice deeply valued by Whanganui-based communities I’ve served.</w:t>
      </w:r>
    </w:p>
    <w:bookmarkEnd w:id="23"/>
    <w:bookmarkStart w:id="24" w:name="X4fb927c424dccd05a762d66b4bb3a2ec5774bf9"/>
    <w:p>
      <w:pPr>
        <w:pStyle w:val="Heading2"/>
      </w:pPr>
      <w:r>
        <w:t xml:space="preserve">Professional Vision: A Lifelong Commitment to Midwifery Excellence</w:t>
      </w:r>
    </w:p>
    <w:p>
      <w:pPr>
        <w:pStyle w:val="FirstParagraph"/>
      </w:pPr>
      <w:r>
        <w:t xml:space="preserve">This is not a temporary relocation but a lifelong commitment to weaving myself into Wellington’s healthcare fabric. I am applying for midwifery roles within the Wellbeing and Health Services (WHS) framework or community midwifery collectives, where I can actively participate in initiatives like the</w:t>
      </w:r>
      <w:r>
        <w:t xml:space="preserve"> </w:t>
      </w:r>
      <w:r>
        <w:rPr>
          <w:iCs/>
          <w:i/>
        </w:rPr>
        <w:t xml:space="preserve">Wellington Maternity Pathways Project</w:t>
      </w:r>
      <w:r>
        <w:t xml:space="preserve">. Long-term, I aspire to collaborate with Whānau Ora providers on developing culturally tailored birth plans for women experiencing barriers to care—such as those in urban housing estates or refugee communities. My ultimate vision is to mentor new midwives in Wellington’s tertiary facilities, fostering the next generation of practitioners who embody both clinical excellence and profound cultural humility.</w:t>
      </w:r>
    </w:p>
    <w:bookmarkEnd w:id="24"/>
    <w:bookmarkStart w:id="25" w:name="conclusion-a-promise-to-wellington"/>
    <w:p>
      <w:pPr>
        <w:pStyle w:val="Heading2"/>
      </w:pPr>
      <w:r>
        <w:t xml:space="preserve">Conclusion: A Promise to Wellington</w:t>
      </w:r>
    </w:p>
    <w:p>
      <w:pPr>
        <w:pStyle w:val="FirstParagraph"/>
      </w:pPr>
      <w:r>
        <w:t xml:space="preserve">To me, this Statement of Purpose is more than a document—it is a covenant. I pledge to uphold the highest standards of midwifery care in New Zealand, guided by the principles that define our profession: compassion without prejudice, science with empathy. Wellington offers not just a workplace but a living testament to how healthcare can reflect the soul of its community—where</w:t>
      </w:r>
      <w:r>
        <w:t xml:space="preserve"> </w:t>
      </w:r>
      <w:r>
        <w:rPr>
          <w:iCs/>
          <w:i/>
        </w:rPr>
        <w:t xml:space="preserve">manaakitanga</w:t>
      </w:r>
      <w:r>
        <w:t xml:space="preserve"> </w:t>
      </w:r>
      <w:r>
        <w:t xml:space="preserve">(care for others) is as vital as clinical knowledge. I am ready to bring my energy, skills, and unwavering respect for</w:t>
      </w:r>
      <w:r>
        <w:t xml:space="preserve"> </w:t>
      </w:r>
      <w:r>
        <w:rPr>
          <w:iCs/>
          <w:i/>
        </w:rPr>
        <w:t xml:space="preserve">tikanga Māori</w:t>
      </w:r>
      <w:r>
        <w:t xml:space="preserve"> </w:t>
      </w:r>
      <w:r>
        <w:t xml:space="preserve">to Wellington’s maternity services, ensuring every woman in this city experiences care that affirms her worth, her culture, and her journey into motherhood. This is the future of midwifery I am honoured to help build—one birth, one whānau at a time.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in New Zealand Wellington</dc:title>
  <dc:creator/>
  <dc:language>en</dc:language>
  <cp:keywords/>
  <dcterms:created xsi:type="dcterms:W3CDTF">2026-07-24T13:17:29Z</dcterms:created>
  <dcterms:modified xsi:type="dcterms:W3CDTF">2026-07-24T13:17:29Z</dcterms:modified>
</cp:coreProperties>
</file>

<file path=docProps/custom.xml><?xml version="1.0" encoding="utf-8"?>
<Properties xmlns="http://schemas.openxmlformats.org/officeDocument/2006/custom-properties" xmlns:vt="http://schemas.openxmlformats.org/officeDocument/2006/docPropsVTypes"/>
</file>