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Midwifery</w:t>
      </w:r>
      <w:r>
        <w:t xml:space="preserve"> </w:t>
      </w:r>
      <w:r>
        <w:t xml:space="preserve">Program</w:t>
      </w:r>
      <w:r>
        <w:t xml:space="preserve"> </w:t>
      </w:r>
      <w:r>
        <w:t xml:space="preserve">in</w:t>
      </w:r>
      <w:r>
        <w:t xml:space="preserve"> </w:t>
      </w:r>
      <w:r>
        <w:t xml:space="preserve">Philippines</w:t>
      </w:r>
      <w:r>
        <w:t xml:space="preserve"> </w:t>
      </w:r>
      <w:r>
        <w:t xml:space="preserve">Manila</w:t>
      </w:r>
    </w:p>
    <w:bookmarkStart w:id="20" w:name="X1b5d9f6621cb0a6c356008770137de8dbfda3b3"/>
    <w:p>
      <w:pPr>
        <w:pStyle w:val="Heading1"/>
      </w:pPr>
      <w:r>
        <w:t xml:space="preserve">Statement of Purpose: Pursuing Midwifery Excellence at the Heart of Manila, Philippines</w:t>
      </w:r>
    </w:p>
    <w:p>
      <w:pPr>
        <w:pStyle w:val="FirstParagraph"/>
      </w:pPr>
      <w:r>
        <w:t xml:space="preserve">I am writing this Statement of Purpose with unwavering determination to become a compassionate and skilled Midwife dedicated to transforming maternal healthcare in the vibrant urban landscape of the Philippines Manila. As a lifelong resident deeply embedded within Manila's diverse communities—from the bustling streets of Quiapo to the resilient neighborhoods of Tondo—I have witnessed firsthand both the extraordinary resilience of Filipino mothers and systemic gaps in reproductive healthcare. This profound awareness has forged my commitment to dedicate my professional life to advancing midwifery as a cornerstone of public health in our nation's capital.</w:t>
      </w:r>
    </w:p>
    <w:p>
      <w:pPr>
        <w:pStyle w:val="BodyText"/>
      </w:pPr>
      <w:r>
        <w:t xml:space="preserve">My journey toward midwifery began during childhood visits to Barangay health centers across Manila, where I observed the tireless work of community health workers. I recall one poignant moment in Sampaloc when a young nurse-midwife, facing overcrowded conditions and limited resources, delivered a baby with unwavering calm while reassuring the terrified mother. That scene crystallized my vision: I aspired to be that pillar of hope for countless Filipino women navigating pregnancy and childbirth in Manila's demanding environment. The Philippines has one of the highest maternal mortality rates in Southeast Asia, with Manila's dense urban population—where access to quality care is unevenly distributed—exacerbating this crisis. As a future Midwife, I intend to directly address these disparities through culturally sensitive care that respects Filipino traditions while integrating evidence-based practices.</w:t>
      </w:r>
    </w:p>
    <w:p>
      <w:pPr>
        <w:pStyle w:val="BodyText"/>
      </w:pPr>
      <w:r>
        <w:t xml:space="preserve">Academically, I pursued a Bachelor of Science in Nursing at the University of Santo Tomas, where I concentrated on maternal health during my clinical rotations. In Manila's San Juan District Hospital, I assisted in high-risk prenatal clinics serving low-income families and witnessed how socioeconomic barriers often delay critical interventions. This experience reinforced that midwifery is not merely clinical practice but a social justice imperative. During my internship at the Manila City Health Office, I participated in mobile health units providing antenatal care to street vendors and informal sector workers—a population frequently excluded from formal healthcare systems. These experiences taught me that effective midwifery must be community-centered: understanding local dialects, food practices, and family dynamics is as vital as clinical knowledge. My academic projects focused on reducing postpartum hemorrhage rates in Manila's barangays through community education campaigns, demonstrating how Midwives can empower women to advocate for their health.</w:t>
      </w:r>
    </w:p>
    <w:p>
      <w:pPr>
        <w:pStyle w:val="BodyText"/>
      </w:pPr>
      <w:r>
        <w:t xml:space="preserve">What distinguishes the Philippines Manila context is its unique convergence of traditional wisdom and modern medical needs. I have studied how Filipino families often seek guidance from *lolas* (grandmothers) alongside healthcare professionals—a duality I aim to honor in my practice. In my Statement of Purpose, I emphasize that true midwifery in this setting requires bridging indigenous knowledge with scientific evidence. For instance, during a community health fair in Ermita, I collaborated with *babaylan* (traditional birth attendants) to develop a hybrid prenatal education model that respectfully integrated herbal remedies alongside recommended vitamins. This approach not only increased trust but also improved attendance at government health facilities by 35%. Such experiences have solidified my belief that the Midwife must be a cultural navigator as much as a clinical expert.</w:t>
      </w:r>
    </w:p>
    <w:p>
      <w:pPr>
        <w:pStyle w:val="BodyText"/>
      </w:pPr>
      <w:r>
        <w:t xml:space="preserve">I choose to pursue advanced midwifery training in Manila specifically because of the city's role as the Philippines' healthcare hub. Programs like those offered at the University of the Philippines College of Nursing and St. Luke’s Medical Center provide unparalleled access to Manila's complex healthcare ecosystem—from public clinics serving millions to specialized maternal hospitals. The curriculum must emphasize urban health challenges: managing obstetric emergencies in resource-constrained settings, navigating Manila's traffic-affected emergency response systems, and addressing mental health during postpartum periods amid city stressors. I am particularly eager to learn from Dr. Elena Santos' work on reducing maternal mortality in Metro Manila through mobile app-based prenatal monitoring, an innovation I aim to adapt for underserved communities like those in Navotas.</w:t>
      </w:r>
    </w:p>
    <w:p>
      <w:pPr>
        <w:pStyle w:val="BodyText"/>
      </w:pPr>
      <w:r>
        <w:t xml:space="preserve">My long-term vision aligns with the Philippines' National Midwifery Strategic Plan 2030, which prioritizes expanding community midwifery services across all regions. Upon graduation, I will establish a mobile midwifery service operating from Manila's public transport hubs (e.g., EDSA Carousel stations) to reach women who cannot access clinics due to work schedules or transportation costs. This initiative will focus on the *sari-sari* store communities where mothers often receive care from unlicensed providers. I also plan to partner with local schools in Quezon City to teach adolescent reproductive health, addressing the high rate of teenage pregnancies in Manila’s public education system. My goal is not merely to provide clinical care but to cultivate a generation of empowered Filipino women who view midwifery as a lifeline—not a last resort.</w:t>
      </w:r>
    </w:p>
    <w:p>
      <w:pPr>
        <w:pStyle w:val="BodyText"/>
      </w:pPr>
      <w:r>
        <w:t xml:space="preserve">As I prepare for this pivotal step in my career, I recognize that the Philippines Manila context demands more than clinical skills—it requires emotional resilience, ethical courage, and deep community trust. I have prepared through volunteer work with the Philippine Midwifery Association's "Mama Care" program, where I supported childbirth education for 200+ expectant mothers in Caloocan City. Each conversation reinforced that a Midwife's impact extends beyond the delivery room: it transforms families, communities, and ultimately, national health outcomes. In Manila’s crowded streets where every woman deserves dignity during life’s most profound moments, I see my mission.</w:t>
      </w:r>
    </w:p>
    <w:p>
      <w:pPr>
        <w:pStyle w:val="BodyText"/>
      </w:pPr>
      <w:r>
        <w:t xml:space="preserve">This Statement of Purpose embodies my unwavering commitment to becoming a Midwife who serves with empathy rooted in Manila's soul. I am ready to contribute not only as a healthcare provider but as a bridge between tradition and progress, urban challenges and compassionate solutions. The Philippines Manila needs midwives who understand that our greatest strength lies in our shared humanity—where the sound of a newborn’s first cry is inseparable from the heartbeat of our nation’s future. I seek this training not for personal achievement, but to stand beside Filipino mothers as they write their stories of strength and hope in every corner of Manila.</w:t>
      </w:r>
    </w:p>
    <w:p>
      <w:pPr>
        <w:pStyle w:val="BodyText"/>
      </w:pPr>
      <w:r>
        <w:t xml:space="preserve">With profound respect for this sacred profession and unwavering dedication to the health of my fellow Filipinos, I eagerly await the opportunity to join your esteemed program. Together, we can transform Manila into a model where no mother faces childbirth alone.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Midwifery Program in Philippines Manila</dc:title>
  <dc:creator/>
  <cp:keywords/>
  <dcterms:created xsi:type="dcterms:W3CDTF">2026-07-21T07:31:04Z</dcterms:created>
  <dcterms:modified xsi:type="dcterms:W3CDTF">2026-07-21T07:31:04Z</dcterms:modified>
</cp:coreProperties>
</file>

<file path=docProps/custom.xml><?xml version="1.0" encoding="utf-8"?>
<Properties xmlns="http://schemas.openxmlformats.org/officeDocument/2006/custom-properties" xmlns:vt="http://schemas.openxmlformats.org/officeDocument/2006/docPropsVTypes"/>
</file>