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376e28e201d88dd6aa4bee623dfef67a6403097"/>
    <w:p>
      <w:pPr>
        <w:pStyle w:val="Heading1"/>
      </w:pPr>
      <w:r>
        <w:t xml:space="preserve">Statement of Purpose: Commitment to Advancing Maternal Health as a Midwife in Qatar Doha</w:t>
      </w:r>
    </w:p>
    <w:p>
      <w:pPr>
        <w:pStyle w:val="FirstParagraph"/>
      </w:pPr>
      <w:r>
        <w:t xml:space="preserve">In the vibrant heart of the Gulf, where modern healthcare infrastructure harmonizes with deep-rooted cultural values, I stand before you as a dedicated Midwife eager to contribute my skills and passion to Qatar's exceptional healthcare ecosystem. This Statement of Purpose articulates my unwavering commitment to maternal health, my professional journey aligned with Qatari health priorities, and my profound desire to serve as a Midwife within the dynamic context of Doha. My aspiration is not merely a career move but a deep-seated conviction that empowering mothers and newborns is central to building Qatar's sustainable future.</w:t>
      </w:r>
    </w:p>
    <w:p>
      <w:pPr>
        <w:pStyle w:val="BodyText"/>
      </w:pPr>
      <w:r>
        <w:t xml:space="preserve">My professional foundation was forged through rigorous academic training at [University Name], where I earned my Bachelor of Science in Midwifery with honors. The program emphasized evidence-based practice, cultural sensitivity, and emergency obstetric care – competencies I have since honed through 5 years of clinical experience across diverse settings. In my previous roles at [Hospital/Clinic Name], I managed over 1,200 deliveries annually, specializing in low-risk pregnancies while adeptly handling complications like postpartum hemorrhage and gestational diabetes. Crucially, I implemented standardized breastfeeding support protocols that increased exclusive breastfeeding rates by 25% within six months, a metric directly aligned with Qatar's National Health Strategy for improving child survival. Each interaction taught me that being a Midwife transcends clinical skill; it demands empathy to navigate cultural nuances in care delivery and resilience to uphold the highest standards of safety and dignity.</w:t>
      </w:r>
    </w:p>
    <w:p>
      <w:pPr>
        <w:pStyle w:val="BodyText"/>
      </w:pPr>
      <w:r>
        <w:t xml:space="preserve">It is this understanding of holistic maternal care that draws me specifically to Qatar Doha. I have closely studied Qatar's remarkable achievements in maternal health: a maternal mortality ratio of just 18 per 100,000 live births (2023 WHO data), a testament to the nation's investment in skilled birth attendants and accessible care. The vision of Qatar National Vision 2030, with its focus on "a knowledge-based economy" and "healthy citizens," resonates deeply with my professional ethos. I am particularly inspired by initiatives like the Maternal Health Program under Hamad Medical Corporation (HMC), which champions family-centered care and integrates advanced technology into prenatal monitoring – a model I am eager to support. Doha, as the nation's healthcare epicenter, offers an unparalleled platform where cutting-edge facilities like Sidra Medicine and Al Khor Hospital exemplify Qatar's commitment to world-class maternal services. I am not drawn solely by the prospect of working in a modern city; I am committed to becoming a valued member of Doha’s healthcare community, where my skills can directly contribute to sustaining these exceptional outcomes.</w:t>
      </w:r>
    </w:p>
    <w:p>
      <w:pPr>
        <w:pStyle w:val="BodyText"/>
      </w:pPr>
      <w:r>
        <w:t xml:space="preserve">Qatar’s unique demographic landscape further fuels my motivation. As a nation welcoming diverse expatriate communities, Doha presents an extraordinary opportunity for culturally competent Midwifery practice. I have experience working with immigrant populations in [Previous Country/Setting], adapting care plans to respect religious practices and linguistic needs – skills I will immediately apply here to serve the varied families of Doha. For instance, understanding Islamic traditions surrounding childbirth and postpartum periods is not merely professional courtesy; it is essential for building trust and ensuring adherence to prenatal care. I am prepared to learn Arabic medical terminology swiftly through HMC's language support programs and actively engage with Qatari healthcare teams to bridge any cultural or communication gaps. In Qatar Doha, where maternal health services are tailored for a global population, my ability to provide compassionate, inclusive care will be an asset.</w:t>
      </w:r>
    </w:p>
    <w:p>
      <w:pPr>
        <w:pStyle w:val="BodyText"/>
      </w:pPr>
      <w:r>
        <w:t xml:space="preserve">Looking ahead, I envision myself as a Midwife who does not just perform duties but drives innovation. I am particularly keen to contribute to HMC’s ongoing efforts in reducing neonatal mortality through enhanced antenatal education and community outreach. My training includes Neonatal Resuscitation Program (NRP) certification and proficiency in using electronic health records – tools critical for Qatar's digital health transformation. Furthermore, I am eager to support the Ministry of Public Health’s goal of achieving 95% skilled birth attendance by 2030 by participating in prenatal workshops for immigrant mothers at community centers across Doha. This is not a distant aspiration; it is a practical step I can begin upon arrival.</w:t>
      </w:r>
    </w:p>
    <w:p>
      <w:pPr>
        <w:pStyle w:val="BodyText"/>
      </w:pPr>
      <w:r>
        <w:t xml:space="preserve">My decision to seek employment as a Midwife in Qatar Doha stems from an unwavering belief in the nation’s healthcare vision and its people. I see beyond the city's gleaming skyline to the real impact my work will make: ensuring every mother, regardless of background, receives dignified care; every newborn has a healthy start; and families feel empowered within Qatar’s supportive community. The opportunity to integrate into HMC’s collaborative environment, learn from Qatar’s leading maternal health specialists, and contribute meaningfully to national health goals is a profound privilege I seek with humility.</w:t>
      </w:r>
    </w:p>
    <w:p>
      <w:pPr>
        <w:pStyle w:val="BodyText"/>
      </w:pPr>
      <w:r>
        <w:t xml:space="preserve">As a Midwife, my purpose is clear: to advance the well-being of mothers and babies through skilled practice rooted in compassion. Qatar Doha represents the ideal arena for this mission – a nation that values healthcare as an investment in its future, where innovation meets cultural respect. I am ready to embrace Qatari licensure requirements, immerse myself in local protocols, and dedicate my career to elevating maternal health standards. In the vibrant mosaic of Doha’s healthcare landscape, I am eager to contribute my expertise as a Midwife and grow alongside a nation committed to nurturing life itself.</w:t>
      </w:r>
    </w:p>
    <w:p>
      <w:pPr>
        <w:pStyle w:val="BodyText"/>
      </w:pPr>
      <w:r>
        <w:t xml:space="preserve">Thank you for considering my application. I eagerly await the opportunity to discuss how my skills and vision align with Qatar's mission to create a healthier, more prosperous society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Qatar Doha</dc:title>
  <dc:creator/>
  <dc:language>en</dc:language>
  <cp:keywords/>
  <dcterms:created xsi:type="dcterms:W3CDTF">2026-07-23T12:25:14Z</dcterms:created>
  <dcterms:modified xsi:type="dcterms:W3CDTF">2026-07-23T12:25:14Z</dcterms:modified>
</cp:coreProperties>
</file>

<file path=docProps/custom.xml><?xml version="1.0" encoding="utf-8"?>
<Properties xmlns="http://schemas.openxmlformats.org/officeDocument/2006/custom-properties" xmlns:vt="http://schemas.openxmlformats.org/officeDocument/2006/docPropsVTypes"/>
</file>