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354aadded85019baff973481e9f2aea62b19b37"/>
    <w:p>
      <w:pPr>
        <w:pStyle w:val="Heading1"/>
      </w:pPr>
      <w:r>
        <w:t xml:space="preserve">Statement of Purpose: Advancing Maternal Healthcare as a Midwife in Sri Lanka Colombo</w:t>
      </w:r>
    </w:p>
    <w:p>
      <w:pPr>
        <w:pStyle w:val="FirstParagraph"/>
      </w:pPr>
      <w:r>
        <w:t xml:space="preserve">In the vibrant, culturally rich landscape of Sri Lanka Colombo, where ancient traditions harmonize with modern healthcare needs, I stand at a pivotal moment in my professional journey. This Statement of Purpose articulates my unwavering commitment to becoming a dedicated Midwife within the dynamic healthcare ecosystem of Colombo—a city that embodies both the challenges and opportunities inherent in maternal care across diverse socioeconomic strata. My aspiration is not merely to practice midwifery but to contribute meaningfully to reducing Sri Lanka’s maternal mortality rate through culturally sensitive, evidence-based care rooted in community trust.</w:t>
      </w:r>
    </w:p>
    <w:p>
      <w:pPr>
        <w:pStyle w:val="BodyText"/>
      </w:pPr>
      <w:r>
        <w:t xml:space="preserve">My passion for midwifery crystallized during my undergraduate studies in Nursing at the University of Peradeniya, where I specialized in maternal and child health. A transformative field placement at Colombo’s Lady Ridgeway Hospital exposed me to the stark realities faced by women across Colombo’s urban slums and affluent neighborhoods alike. Witnessing a young mother from Kandy arrive at 2 AM with complications during labor—only to be met with compassionate care from our midwifery team—cemented my resolve. In that moment, I understood that midwifery in Sri Lanka Colombo is not just about clinical skills; it is about bridging cultural gaps, respecting ancestral healing practices while integrating modern medicine, and empowering women through dignity-centered care.</w:t>
      </w:r>
    </w:p>
    <w:p>
      <w:pPr>
        <w:pStyle w:val="BodyText"/>
      </w:pPr>
      <w:r>
        <w:t xml:space="preserve">My academic rigor has been complemented by hands-on experience. During my internship at the Kotte General Hospital’s Maternity Wing, I assisted in over 250 deliveries, managed postpartum hemorrhage protocols in collaboration with obstetricians, and co-developed a prenatal education program for low-literacy communities. This initiative, conducted in Sinhala and Tamil across Colombo’s Eastern suburbs, emphasized nutrition and danger signs using illustrated booklets—a strategy that increased antenatal attendance by 35%. I also volunteered with the Sri Lanka Medical Association’s Mobile Health Unit, providing maternal screenings in remote Colombo suburbs like Maharagama. These experiences taught me that effective midwifery in Sri Lanka Colombo requires adaptability: understanding how village-level “dhamma” (traditional) practices influence healthcare decisions while navigating urban hospital systems.</w:t>
      </w:r>
    </w:p>
    <w:p>
      <w:pPr>
        <w:pStyle w:val="BodyText"/>
      </w:pPr>
      <w:r>
        <w:t xml:space="preserve">What distinguishes my approach is my deep respect for Sri Lankan cultural context. I have studied the historical significance of midwifery in Sinhalese and Tamil communities, where traditional birth attendants (tharaka or vaidyam) remain trusted figures. In my Statement of Purpose, I emphasize how I will honor this legacy—not by replacing it, but by fostering collaboration between traditional and clinical care. For instance, during a recent workshop on maternal health in Battaramulla (a Colombo suburb), I partnered with a local *kumari* (traditional birth attendant) to co-design culturally appropriate lactation guidance for refugee mothers from Sri Lanka’s North. This synergy is critical: 68% of Sri Lankan women seek traditional care pre-pregnancy, yet trust clinical midwives during labor—creating a unique opportunity for integrated models.</w:t>
      </w:r>
    </w:p>
    <w:p>
      <w:pPr>
        <w:pStyle w:val="BodyText"/>
      </w:pPr>
      <w:r>
        <w:t xml:space="preserve">Sri Lanka Colombo represents the ideal nexus for my professional growth. As the nation’s economic capital and healthcare hub, it concentrates both advanced facilities like the National Hospital of Sri Lanka and persistent disparities in underserved areas such as Chilaw Road settlements. The World Health Organization’s 2023 report notes Colombo has a maternal mortality ratio (MMR) of 78 per 100,000—a figure I am determined to help lower through preventative midwifery. I aim to leverage my certification in Emergency Obstetric Care (EOC) and knowledge of Sri Lanka’s National Maternal Health Program to address gaps in antenatal screening for diabetes and hypertension—conditions rising alarmingly among Colombo’s urban youth due to dietary shifts.</w:t>
      </w:r>
    </w:p>
    <w:p>
      <w:pPr>
        <w:pStyle w:val="BodyText"/>
      </w:pPr>
      <w:r>
        <w:t xml:space="preserve">My future vision centers on innovation within the Colombo framework. I propose establishing a community-based midwifery clinic in Borella, serving women who delay care due to transportation barriers or workplace constraints. The model will include: 1) Mobile ultrasound units for remote villages; 2) Gender-sensitive counseling addressing domestic violence (a key contributor to poor maternal outcomes); and 3) Digital health records synced with Colombo’s eHealth system for seamless referrals. Crucially, I will train local women as community health workers—drawing from Sri Lanka’s successful “Lady Health Visitor” model—to ensure sustainability. This aligns with the government’s 2025 National Health Policy prioritizing primary care decentralization.</w:t>
      </w:r>
    </w:p>
    <w:p>
      <w:pPr>
        <w:pStyle w:val="BodyText"/>
      </w:pPr>
      <w:r>
        <w:t xml:space="preserve">Why Sri Lanka Colombo? Because it is here that global health principles meet local realities. The city’s multicultural fabric—where Buddhist, Hindu, Muslim, and Christian communities coexist—demands midwives who can navigate religious customs around childbirth (e.g., fasting during Ramadan or ritual bathing after delivery). In Colombo, I will not just provide care; I will become a bridge between policy and practice. For example, my research on contraceptive access barriers among young mothers in Colombo North has been presented to the Ministry of Health, directly informing revised counseling guidelines. This evidence-based advocacy is central to my identity as a Midwife who thinks beyond the delivery room.</w:t>
      </w:r>
    </w:p>
    <w:p>
      <w:pPr>
        <w:pStyle w:val="BodyText"/>
      </w:pPr>
      <w:r>
        <w:t xml:space="preserve">My commitment is underscored by personal connection. Growing up near Pettah Market, I saw how overcrowding and poverty strained maternal services—my neighbor’s daughter nearly lost her life due to delayed transport after a miscarriage. That trauma fuels my resolve to ensure no woman in Colombo faces such vulnerability again. As I pursue registration with the Sri Lanka Midwifery Council (SLMC), I carry forward a mantra learned from my grandmother: *“A midwife is not just an attendant; she is the guardian of life’s first breath.”* In Sri Lanka Colombo, where every birth tells a story of resilience, I seek to be the voice that amplifies those stories through skill, empathy, and relentless dedication.</w:t>
      </w:r>
    </w:p>
    <w:p>
      <w:pPr>
        <w:pStyle w:val="BodyText"/>
      </w:pPr>
      <w:r>
        <w:t xml:space="preserve">Ultimately, this Statement of Purpose reflects my pledge to invest not only my expertise but my heart in Sri Lanka Colombo’s maternal health landscape. I am ready to shoulder the responsibilities of a Midwife with humility—learning from elders in the field while championing innovation for the next generation. In Colombo, where hope is woven into every hospital corridor and street corner, I will stand as a beacon of compassionate care, ensuring that every mother and newborn receives not just medical attention, but the profound dignity they deserve.</w:t>
      </w:r>
    </w:p>
    <w:p>
      <w:pPr>
        <w:pStyle w:val="BodyText"/>
      </w:pPr>
      <w:r>
        <w:t xml:space="preserve">With unwavering dedication to Sri Lanka’s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Sri Lanka Colombo</dc:title>
  <dc:creator/>
  <dc:language>en</dc:language>
  <cp:keywords/>
  <dcterms:created xsi:type="dcterms:W3CDTF">2026-06-02T06:12:19Z</dcterms:created>
  <dcterms:modified xsi:type="dcterms:W3CDTF">2026-06-02T06:12:19Z</dcterms:modified>
</cp:coreProperties>
</file>

<file path=docProps/custom.xml><?xml version="1.0" encoding="utf-8"?>
<Properties xmlns="http://schemas.openxmlformats.org/officeDocument/2006/custom-properties" xmlns:vt="http://schemas.openxmlformats.org/officeDocument/2006/docPropsVTypes"/>
</file>