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9557f401951335c7e00237edc975f3ec176291f"/>
    <w:p>
      <w:pPr>
        <w:pStyle w:val="Heading1"/>
      </w:pPr>
      <w:r>
        <w:t xml:space="preserve">Statement of Purpose: Advancing Midwifery Practice in United Kingdom Manchester</w:t>
      </w:r>
    </w:p>
    <w:p>
      <w:pPr>
        <w:pStyle w:val="FirstParagraph"/>
      </w:pPr>
      <w:r>
        <w:t xml:space="preserve">This Statement of Purpose articulates my unwavering commitment to a midwifery career within the vibrant healthcare landscape of the United Kingdom, with a focused aspiration to contribute meaningfully to Manchester's maternity services. As a dedicated and compassionate healthcare professional, I have meticulously prepared for this pivotal step in my journey as a Midwife, aligning my skills, values, and professional vision with the unique demands and opportunities presented by delivering exceptional care within the Greater Manchester NHS Foundation Trust (GMFT) setting.</w:t>
      </w:r>
    </w:p>
    <w:p>
      <w:pPr>
        <w:pStyle w:val="BodyText"/>
      </w:pPr>
      <w:r>
        <w:t xml:space="preserve">My academic foundation was rigorously established through a Bachelor of Science in Midwifery at the University of Salford, where I graduated with First Class Honours. The curriculum immersed me in evidence-based practice, ethical decision-making, and the holistic care model central to UK midwifery standards. Modules like "Maternal and Child Health across Diverse Populations" and "Nursing Leadership in Complex Settings" were instrumental in shaping my understanding of how cultural competence directly impacts maternal outcomes – a critical consideration for Manchester's exceptionally diverse communities, where over 40% of the population identify as from minority ethnic backgrounds. This knowledge was not merely theoretical; it was reinforced through extensive clinical placements across North West NHS trusts, including St. Mary’s Hospital in Manchester, where I observed and assisted in managing high-risk pregnancies within a multicultural context.</w:t>
      </w:r>
    </w:p>
    <w:p>
      <w:pPr>
        <w:pStyle w:val="BodyText"/>
      </w:pPr>
      <w:r>
        <w:t xml:space="preserve">My practical experience solidified my resolve to become an effective Midwife within the United Kingdom framework. During my final year placement at Wythenshawe Hospital (part of GMFT), I actively participated in the community midwifery team, supporting over 150 women through antenatal, intrapartum, and postnatal care. This hands-on work illuminated the profound impact of continuity of care – a cornerstone principle underpinning NHS maternity services. I witnessed firsthand how building trust with women from diverse cultural and socioeconomic backgrounds (including significant populations from South Asian, African, and Eastern European communities prevalent in Manchester) was paramount to achieving positive birth experiences and health outcomes. One particularly formative experience involved collaborating with a bilingual community midwife to support a Somali mother navigating the complexities of pregnancy after refugee resettlement; this underscored how culturally sensitive communication is not optional but essential for safe, equitable care – a principle deeply embedded in the NMC Code (2018) that guides my practice.</w:t>
      </w:r>
    </w:p>
    <w:p>
      <w:pPr>
        <w:pStyle w:val="BodyText"/>
      </w:pPr>
      <w:r>
        <w:t xml:space="preserve">My passion for midwifery is intrinsically linked to the specific mission and challenges of maternity services in Manchester. The United Kingdom’s commitment to reducing health inequalities is acutely relevant here. Manchester faces unique demographic pressures, including pockets of significant deprivation alongside growing urban populations requiring tailored support. I am deeply motivated by the GMFT's strategic focus on improving maternal health outcomes for all women, particularly those facing barriers due to ethnicity, language, or socioeconomic status. The Trust’s initiatives like "Bump and Baby" community outreach programs and its investment in midwifery-led birth centres (such as those operating in Fallowfield and Didsbury) resonate powerfully with my professional ethos. I am eager to contribute my skills directly to these vital services, ensuring that every woman accessing care within Manchester receives the respectful, evidence-based, and compassionate Midwifery care she deserves.</w:t>
      </w:r>
    </w:p>
    <w:p>
      <w:pPr>
        <w:pStyle w:val="BodyText"/>
      </w:pPr>
      <w:r>
        <w:t xml:space="preserve">I have consistently sought opportunities for continuous professional development aligned with UK standards. I am fully registered with the Nursing and Midwifery Council (NMC), holding my registration number [Your NMC Number]. I actively engage with the Royal College of Midwives (RCM) Manchester branch, attending workshops on perinatal mental health – a critical area highlighted in recent GMFT audits – and emergency neonatal resuscitation. My understanding of current UK policy, including the NHS Long Term Plan’s focus on maternity safety and quality improvement through initiatives like the Maternity Safety Action Plan, ensures my practice is not only compliant but proactive in anticipating future needs within Manchester’s evolving healthcare environment.</w:t>
      </w:r>
    </w:p>
    <w:p>
      <w:pPr>
        <w:pStyle w:val="BodyText"/>
      </w:pPr>
      <w:r>
        <w:t xml:space="preserve">Choosing to build my career specifically within Manchester is a deliberate and deeply considered choice. The city's rich cultural tapestry, its status as a major hub for innovation in community healthcare, and the palpable commitment of frontline staff at trusts like GMFT to prioritise women's voices make it the ideal setting to advance my practice. I am not merely seeking employment; I aspire to become an integral member of Manchester’s dedicated team of Midwives who are striving daily for excellence in supporting families through one of life’s most profound transitions. The United Kingdom, through its robust NHS structure and emphasis on universal healthcare access, provides the unparalleled platform where this mission can truly flourish.</w:t>
      </w:r>
    </w:p>
    <w:p>
      <w:pPr>
        <w:pStyle w:val="BodyText"/>
      </w:pPr>
      <w:r>
        <w:t xml:space="preserve">Looking ahead, my immediate goal is to secure a role as a Staff Midwife within the Greater Manchester NHS Foundation Trust. I am confident that my clinical competence, cultural awareness honed through direct experience in diverse communities, and unwavering adherence to NMC standards will enable me to contribute effectively from day one. Long-term, I aim to progress towards specialist roles in areas such as maternal mental health or community midwifery leadership within the Manchester context. My vision aligns with the NHS's ambition for "high-quality care that works for everyone," and I am committed to playing an active part in realising this goal across United Kingdom Manchester’s communities.</w:t>
      </w:r>
    </w:p>
    <w:p>
      <w:pPr>
        <w:pStyle w:val="BodyText"/>
      </w:pPr>
      <w:r>
        <w:t xml:space="preserve">This Statement of Purpose represents more than a summary of my qualifications; it is a pledge. A pledge to uphold the highest standards of Midwifery practice, to champion equity in maternity care within the dynamic city of Manchester, and to honour the trust placed in me by women and families. I am ready and eager to bring my skills, compassion, and dedication to serve as a valued Midwife within the essential healthcare ecosystem of United Kingdom Manchester.</w:t>
      </w:r>
    </w:p>
    <w:p>
      <w:pPr>
        <w:pStyle w:val="BodyText"/>
      </w:pPr>
      <w:r>
        <w:t xml:space="preserve">Thank you for considering my application. I eagerly anticipate the opportunity to discuss how my professional journey aligns with the vital mission of improving maternity care in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United Kingdom Manchester</dc:title>
  <dc:creator/>
  <dc:language>en</dc:language>
  <cp:keywords/>
  <dcterms:created xsi:type="dcterms:W3CDTF">2026-07-24T07:08:03Z</dcterms:created>
  <dcterms:modified xsi:type="dcterms:W3CDTF">2026-07-24T07:08:03Z</dcterms:modified>
</cp:coreProperties>
</file>

<file path=docProps/custom.xml><?xml version="1.0" encoding="utf-8"?>
<Properties xmlns="http://schemas.openxmlformats.org/officeDocument/2006/custom-properties" xmlns:vt="http://schemas.openxmlformats.org/officeDocument/2006/docPropsVTypes"/>
</file>