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Midwifery</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37fd4265ad78668b5fe8d5ac0111b19fc178b0b"/>
    <w:p>
      <w:pPr>
        <w:pStyle w:val="Heading1"/>
      </w:pPr>
      <w:r>
        <w:t xml:space="preserve">Statement of Purpose: Advancing Maternal Care Through Midwifery in United States Miami</w:t>
      </w:r>
    </w:p>
    <w:p>
      <w:pPr>
        <w:pStyle w:val="FirstParagraph"/>
      </w:pPr>
      <w:r>
        <w:t xml:space="preserve">I am writing this Statement of Purpose to formally express my unwavering commitment to becoming a certified midwife within the vibrant healthcare landscape of Miami, Florida. My journey toward midwifery is deeply rooted in a profound desire to serve the diverse communities of the United States, with a specific focus on addressing maternal health disparities in South Florida. The unique cultural mosaic of Miami—home to significant Hispanic, Haitian, Caribbean, and African American populations—demands healthcare professionals who understand both clinical excellence and cultural humility. It is within this dynamic context that I envision my future as a midwife making meaningful contributions to the health and well-being of mothers and infants across the United States.</w:t>
      </w:r>
    </w:p>
    <w:p>
      <w:pPr>
        <w:pStyle w:val="BodyText"/>
      </w:pPr>
      <w:r>
        <w:t xml:space="preserve">My passion for midwifery was ignited during my undergraduate studies in Public Health at Florida International University (FIU), where I volunteered at community clinics serving predominantly low-income families in neighborhoods like Little Havana and Overtown. Witnessing the intersection of cultural barriers, socioeconomic challenges, and limited access to prenatal care solidified my resolve. In these settings, I observed how traditional Western medical models often failed to resonate with patients who preferred holistic, family-centered approaches—a philosophy central to midwifery. This experience taught me that effective maternal care transcends clinical skill; it requires empathy, linguistic competence (I am fluent in Spanish and Haitian Creole), and a deep respect for cultural traditions surrounding childbirth.</w:t>
      </w:r>
    </w:p>
    <w:p>
      <w:pPr>
        <w:pStyle w:val="BodyText"/>
      </w:pPr>
      <w:r>
        <w:t xml:space="preserve">My academic foundation further prepared me for this path. I completed rigorous coursework in human physiology, women’s health, and community health disparities at FIU. Additionally, I earned certification as a Labor &amp; Delivery Nursing Assistant at Jackson Memorial Hospital—the largest public hospital in Miami—where I assisted certified nurse-midwives (CNMs) during high-risk deliveries and postpartum care. This hands-on exposure revealed the transformative power of midwifery in reducing unnecessary interventions while fostering patient autonomy. In the United States, midwives are increasingly recognized as vital members of the maternity care team, yet access remains uneven, particularly in urban centers like Miami where over 40% of births occur in hospitals without dedicated CNM services. I am determined to help bridge this gap.</w:t>
      </w:r>
    </w:p>
    <w:p>
      <w:pPr>
        <w:pStyle w:val="BodyText"/>
      </w:pPr>
      <w:r>
        <w:t xml:space="preserve">What draws me specifically to Miami is its unparalleled opportunity to integrate evidence-based midwifery with community-centered care. The city’s maternal health statistics are both a challenge and a call to action: Black mothers in Miami-Dade County face a maternal mortality rate 3–4 times higher than white mothers, driven by systemic inequities. As a future midwife in the United States, I aim to address this through culturally tailored care models—such as partnering with community health workers (CHWs) in Little Haiti or coordinating with mobile prenatal clinics serving migrant farmworker communities. My goal is not merely to provide clinical services but to empower women through education, ensuring they feel heard and respected throughout their reproductive journeys.</w:t>
      </w:r>
    </w:p>
    <w:p>
      <w:pPr>
        <w:pStyle w:val="BodyText"/>
      </w:pPr>
      <w:r>
        <w:t xml:space="preserve">I have chosen to pursue my Master of Science in Nursing (MSN) with a specialization in Nurse-Midwifery at the University of Miami’s School of Nursing. This program uniquely aligns with my vision for practice in Miami, offering clinical rotations at Jackson Memorial Hospital, Baptist Health South Florida, and community-based birth centers like Birthplace Miami. The curriculum’s emphasis on health equity and collaborative care—essential for navigating the regulatory framework governing midwifery in the United States—will equip me to thrive within Florida’s scope-of-practice laws. I am particularly eager to learn under faculty who have pioneered initiatives like the Miami Maternal Health Equity Task Force, which seeks to reduce disparities through policy advocacy and community engagement.</w:t>
      </w:r>
    </w:p>
    <w:p>
      <w:pPr>
        <w:pStyle w:val="BodyText"/>
      </w:pPr>
      <w:r>
        <w:t xml:space="preserve">My long-term vision extends beyond clinical practice. In the United States, midwifery is evolving from a niche specialty into a cornerstone of sustainable maternal healthcare. I aspire to co-found a nonprofit birth center in Miami that serves underserved communities while advocating for policy changes—such as expanding Medicaid coverage for midwifery services—to increase access statewide. The city’s status as an international hub also positions me to contribute to global health efforts; for instance, collaborating with Haitian immigrant associations on prenatal education programs that honor both traditional practices and evidence-based care.</w:t>
      </w:r>
    </w:p>
    <w:p>
      <w:pPr>
        <w:pStyle w:val="BodyText"/>
      </w:pPr>
      <w:r>
        <w:t xml:space="preserve">What sets my approach apart is my lived experience in Miami’s cultural fabric. Growing up as a first-generation Cuban American in Kendall, I navigated language barriers with my own family’s healthcare experiences. This personal insight fuels my commitment to ensuring no mother feels lost in the system. In the United States, where maternal health outcomes lag behind peer nations despite high spending, midwives like myself can be catalysts for change—reducing C-section rates, lowering preterm births, and improving patient satisfaction through continuity of care.</w:t>
      </w:r>
    </w:p>
    <w:p>
      <w:pPr>
        <w:pStyle w:val="BodyText"/>
      </w:pPr>
      <w:r>
        <w:t xml:space="preserve">Upon graduation, I will actively pursue certification as a Certified Nurse-Midwife (CNM) through the American Midwifery Certification Board (AMCB) and apply for Florida licensure. I intend to join a practice at Baptist Health South Florida or establish my own clinic in an area of high need, such as Liberty City. My ultimate objective is to become a respected voice in the Miami healthcare community, demonstrating how midwifery—rooted in the principles of dignity, safety, and cultural reverence—can transform maternal care across the United States.</w:t>
      </w:r>
    </w:p>
    <w:p>
      <w:pPr>
        <w:pStyle w:val="BodyText"/>
      </w:pPr>
      <w:r>
        <w:t xml:space="preserve">I recognize that becoming a midwife in Miami is not just a career choice; it is an invitation to participate in one of the most urgent public health movements of our time. The United States must prioritize equitable access to compassionate maternity care, and I am prepared to dedicate my skills, empathy, and cultural fluency to this mission. Miami’s spirit—diverse, resilient, and hopeful—mirrors my professional ethos. Together with fellow midwives, healthcare leaders, and community members in the United States Miami area, I will work toward a future where every birth is safe, supported by choice.</w:t>
      </w:r>
    </w:p>
    <w:p>
      <w:pPr>
        <w:pStyle w:val="BodyText"/>
      </w:pPr>
      <w:r>
        <w:t xml:space="preserve">Thank you for considering my application to advance this critical work within the heart of South Florida. I am eager to contribute to the legacy of excellence that defines midwifery in our nation and specifically in Miami’s journey toward health equity.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Midwifery in United States Miami</dc:title>
  <dc:creator/>
  <dc:language>en</dc:language>
  <cp:keywords/>
  <dcterms:created xsi:type="dcterms:W3CDTF">2026-07-24T07:08:26Z</dcterms:created>
  <dcterms:modified xsi:type="dcterms:W3CDTF">2026-07-24T07:08:26Z</dcterms:modified>
</cp:coreProperties>
</file>

<file path=docProps/custom.xml><?xml version="1.0" encoding="utf-8"?>
<Properties xmlns="http://schemas.openxmlformats.org/officeDocument/2006/custom-properties" xmlns:vt="http://schemas.openxmlformats.org/officeDocument/2006/docPropsVTypes"/>
</file>