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0" w:name="X0b907c0311fb914e1890d259fa32dff4376527c"/>
    <w:p>
      <w:pPr>
        <w:pStyle w:val="Heading1"/>
      </w:pPr>
      <w:r>
        <w:t xml:space="preserve">Statement of Purpose: Commitment to Service as a Military Officer in Colombia Medellín</w:t>
      </w:r>
    </w:p>
    <w:p>
      <w:pPr>
        <w:pStyle w:val="FirstParagraph"/>
      </w:pPr>
      <w:r>
        <w:t xml:space="preserve">In the vibrant heart of Colombia, where resilience meets renewal, I stand before you with a profound dedication to serve as an exceptional Military Officer within the Colombian Armed Forces. This Statement of Purpose articulates my unwavering commitment to upholding national security, fostering community trust, and contributing to the transformative journey of Medellín—a city that has emerged from adversity to embody hope and progress. My life's mission aligns seamlessly with Colombia’s vision for a peaceful future, and I am prepared to dedicate my professional expertise and moral fortitude to this sacred duty in Medellín.</w:t>
      </w:r>
    </w:p>
    <w:p>
      <w:pPr>
        <w:pStyle w:val="BodyText"/>
      </w:pPr>
      <w:r>
        <w:t xml:space="preserve">My journey toward military service began in the very neighborhoods where Medellín’s transformation unfolded. Born and raised in the Comuna 13 district—a community once synonymous with violence but now a global symbol of urban renaissance—I witnessed firsthand how strategic military-civilian collaboration catalyzed change. As a youth, I observed soldiers not as antagonists but as partners in community projects: rebuilding schools, mentoring at-risk youth, and securing public spaces during the tumultuous years of the peace process. This formative experience instilled in me a belief that true security is built on empathy and shared purpose. It ignited my resolve to become a Military Officer who operates not just with authority, but with profound respect for the communities we protect.</w:t>
      </w:r>
    </w:p>
    <w:p>
      <w:pPr>
        <w:pStyle w:val="BodyText"/>
      </w:pPr>
      <w:r>
        <w:t xml:space="preserve">Academically, I pursued rigorous training to meet the exacting standards of Colombia’s military institutions. I earned a Bachelor’s degree in Security Studies from the Universidad Nacional de Colombia, specializing in counterinsurgency and community-based conflict resolution. My thesis, "</w:t>
      </w:r>
      <w:r>
        <w:rPr>
          <w:iCs/>
          <w:i/>
        </w:rPr>
        <w:t xml:space="preserve">Urban Peacebuilding Through Military-Civilian Integration: Lessons from Medellín's Transformation</w:t>
      </w:r>
      <w:r>
        <w:t xml:space="preserve">," analyzed how joint operations between the Colombian Army and local NGOs reduced crime by 40% in Comuna 13 between 2015–2018. This research, conducted through direct collaboration with the Ejército Nacional’s Medellín garrison, revealed that military success is intrinsically linked to social investment—proof that a Military Officer must be both a tactician and a community architect.</w:t>
      </w:r>
    </w:p>
    <w:p>
      <w:pPr>
        <w:pStyle w:val="BodyText"/>
      </w:pPr>
      <w:r>
        <w:t xml:space="preserve">My professional preparation includes field experience critical to serving in Colombia Medellín. As an intern with the Colombian Army’s "Paz en Acción" (Peace in Action) initiative, I deployed to Medellín’s most volatile zones, assisting in disarmament programs and coordinating with the Alcaldía de Medellín’s "Medellín Segura" unit. I managed logistics for cross-agency initiatives like the installation of public lighting in 15 high-risk corridors—a project that directly reduced nighttime crime by 27%. These experiences taught me that as a Military Officer, I must navigate complex social dynamics with cultural humility and operational precision. In Medellín, where trust between citizens and security forces remains pivotal, such nuanced leadership is non-negotiable.</w:t>
      </w:r>
    </w:p>
    <w:p>
      <w:pPr>
        <w:pStyle w:val="BodyText"/>
      </w:pPr>
      <w:r>
        <w:t xml:space="preserve">Colombia Medellín represents the ideal crucible for my military career. This city has transcended its past through visionary policies like the "Modelo de Seguridad Integral" (Integrated Security Model), which prioritizes prevention over punishment. As a future Military Officer, I aspire to advance this model by integrating military assets into Medellín’s existing social infrastructure—such as linking base operations with the city’s renowned public library networks and youth sports programs. For instance, I propose establishing a "Military-Community Resource Hub" at the base in El Poblado, offering conflict mediation training to local leaders and utilizing military logistics for disaster response during rainy seasons that often disrupt communities. This approach aligns with Colombia’s National Security Strategy (2023–2030), which emphasizes "human security" as the foundation of stability.</w:t>
      </w:r>
    </w:p>
    <w:p>
      <w:pPr>
        <w:pStyle w:val="BodyText"/>
      </w:pPr>
      <w:r>
        <w:t xml:space="preserve">My leadership philosophy centers on three pillars: **community-centricity**, **adaptive strategy**, and **integrity**. In Medellín, where social fractures still linger in informal settlements, a Military Officer must listen before acting. During my internship with the Colombian National Police’s "Paz en las Comunas" program, I facilitated dialogue sessions between residents and military commanders after a tense incident involving stray gunfire. By centering community voices, we co-created a neighborhood watch system that reduced retaliatory violence within two months—proving that security grows from collaboration, not coercion. This ethos defines my approach to leadership: no mission is complete without the consent and participation of those we serve.</w:t>
      </w:r>
    </w:p>
    <w:p>
      <w:pPr>
        <w:pStyle w:val="BodyText"/>
      </w:pPr>
      <w:r>
        <w:t xml:space="preserve">Looking ahead, I seek to advance through Colombia’s Military Academy in Medellín—a strategic choice that grounds me in this city’s spirit. I will pursue advanced training in Urban Security Operations at the Academia Militar de Colombia, with a focus on conflict-sensitive development. My long-term goal is to become a battalion commander stationed in Medellín, where I will champion initiatives like "Guardianes Jóvenes" (Youth Guardians), pairing military mentors with at-risk youth for vocational training. This program would directly support Medellín’s "Medellín 2050" vision of zero violence through education and opportunity—ensuring that my service as a Military Officer becomes part of the city’s enduring legacy.</w:t>
      </w:r>
    </w:p>
    <w:p>
      <w:pPr>
        <w:pStyle w:val="BodyText"/>
      </w:pPr>
      <w:r>
        <w:t xml:space="preserve">Why Colombia Medellín, above all? Because this city is Colombia’s living testament to what is possible when security forces and citizens unite. Its journey from "most dangerous city" to "city of innovation" offers a roadmap for national reconciliation. As a Military Officer, I will honor this legacy by ensuring that every action in Medellín advances peace—not merely suppresses conflict. I recognize that my role extends beyond the uniform: I am a steward of Colombia’s future, tasked with protecting not just territory, but the hard-won hope of communities like those in Comuna 13.</w:t>
      </w:r>
    </w:p>
    <w:p>
      <w:pPr>
        <w:pStyle w:val="BodyText"/>
      </w:pPr>
      <w:r>
        <w:t xml:space="preserve">My Statement of Purpose is more than a document—it is a solemn pledge. To become an Officer in Colombia’s armed forces, and specifically to serve in Medellín, means embracing the highest ideals of duty, service, and citizenship. I am ready to apply my intellect, empathy, and unwavering resolve to safeguard this city’s progress. In Medellín’s streets—once scarred by violence but now paved with potential—I will stand as a Military Officer who builds bridges where others see walls. This is not merely a career; it is my life’s commitment to Colombia.</w:t>
      </w:r>
    </w:p>
    <w:p>
      <w:pPr>
        <w:pStyle w:val="BodyText"/>
      </w:pPr>
      <w:r>
        <w:t xml:space="preserve">With profound respect for the legacy of Colombia’s armed forces and unwavering dedication to Medellín’s future, I submit this Statement of Purpose with the conviction that together, we can forge a nation where every citizen lives in safety,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Career in Colombia Medellín</dc:title>
  <dc:creator/>
  <dc:language>en</dc:language>
  <cp:keywords/>
  <dcterms:created xsi:type="dcterms:W3CDTF">2026-07-24T12:34:16Z</dcterms:created>
  <dcterms:modified xsi:type="dcterms:W3CDTF">2026-07-24T12:34:16Z</dcterms:modified>
</cp:coreProperties>
</file>

<file path=docProps/custom.xml><?xml version="1.0" encoding="utf-8"?>
<Properties xmlns="http://schemas.openxmlformats.org/officeDocument/2006/custom-properties" xmlns:vt="http://schemas.openxmlformats.org/officeDocument/2006/docPropsVTypes"/>
</file>