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Egypt</w:t>
      </w:r>
      <w:r>
        <w:t xml:space="preserve"> </w:t>
      </w:r>
      <w:r>
        <w:t xml:space="preserve">Cairo</w:t>
      </w:r>
    </w:p>
    <w:bookmarkStart w:id="26" w:name="Xe80ac1eecbb2e6f57fe92fa8527e0a67587ee25"/>
    <w:p>
      <w:pPr>
        <w:pStyle w:val="Heading1"/>
      </w:pPr>
      <w:r>
        <w:t xml:space="preserve">STATEMENT OF PURPOSE: ADVANCING NATIONAL SECURITY THROUGH MILITARY LEADERSHIP IN EGYPT CAIRO</w:t>
      </w:r>
    </w:p>
    <w:p>
      <w:pPr>
        <w:pStyle w:val="FirstParagraph"/>
      </w:pPr>
      <w:r>
        <w:t xml:space="preserve">To the Esteemed Admissions Committee of the Egyptian Defense Academy, Cairo,</w:t>
      </w:r>
    </w:p>
    <w:p>
      <w:pPr>
        <w:pStyle w:val="BodyText"/>
      </w:pPr>
      <w:r>
        <w:t xml:space="preserve">As a dedicated officer serving within the esteemed ranks of the Egyptian Armed Forces for over eight years, I write this Statement of Purpose with profound respect for Egypt's strategic vision and unwavering commitment to national sovereignty. My application for advanced military leadership training at your distinguished institution in Cairo represents not merely an academic pursuit, but a sacred obligation to elevate my service to the Fatherland. This document articulates my journey as a Military Officer, my professional evolution within Egypt's defense framework, and why Cairo—our nation's historic and strategic heart—must be the crucible for this critical phase of my career.</w:t>
      </w:r>
    </w:p>
    <w:bookmarkStart w:id="20" w:name="X1bebe7a212ee067751e5ef7776cc99b5755982b"/>
    <w:p>
      <w:pPr>
        <w:pStyle w:val="Heading2"/>
      </w:pPr>
      <w:r>
        <w:t xml:space="preserve">Rooted in Egyptian Heritage: The Foundation of My Service</w:t>
      </w:r>
    </w:p>
    <w:p>
      <w:pPr>
        <w:pStyle w:val="FirstParagraph"/>
      </w:pPr>
      <w:r>
        <w:t xml:space="preserve">Growing up in Alexandria, I witnessed firsthand the sacrifices embedded in Egypt's military tradition. My grandfather, a veteran of the 1973 October War, would recount tales of valor along the Suez Canal—a narrative that wove patriotism into my very being. At age 19, I joined the Egyptian Military Academy (Cairo), where I earned my commission as an Infantry Officer in 2016. This was not merely a career choice; it was a pledge to safeguard Egypt's legacy of resilience against regional instability. From day one, Cairo has been my military compass: the Citadel's shadow over our training grounds, the Nile’s presence echoing through our strategic discussions, and the pulse of a nation demanding vigilant guardianship.</w:t>
      </w:r>
    </w:p>
    <w:bookmarkEnd w:id="20"/>
    <w:bookmarkStart w:id="21" w:name="X874e9364aeb9c5298c61da1f59b8724f2d23f8b"/>
    <w:p>
      <w:pPr>
        <w:pStyle w:val="Heading2"/>
      </w:pPr>
      <w:r>
        <w:t xml:space="preserve">Operational Excellence in Service to Egypt</w:t>
      </w:r>
    </w:p>
    <w:p>
      <w:pPr>
        <w:pStyle w:val="FirstParagraph"/>
      </w:pPr>
      <w:r>
        <w:t xml:space="preserve">My career has been defined by direct contributions to Egypt's security imperatives. As Platoon Commander in Sinai Peninsula operations (2018-2021), I led 30 soldiers in countering cross-border threats, implementing precision intelligence-driven tactics that reduced flashpoints by 65% per Ministry of Defense reports. This was not abstract theory—it was navigating sandstorm-lashed terrain near Al-Arish, coordinating with the Egyptian Air Force for real-time support, and ensuring our units adhered to the highest ethical standards under extreme pressure. In 2022, I spearheaded a joint exercise with the Suez Canal Authority (Cairo-based) to protect critical infrastructure during national celebrations—proving that Egypt's security architecture demands seamless inter-service cohesion. My promotion to Captain in 2019 was not merely recognition; it was affirmation that my operational acumen aligned with Egypt’s strategic objectives of "peace through strength."</w:t>
      </w:r>
    </w:p>
    <w:bookmarkEnd w:id="21"/>
    <w:bookmarkStart w:id="22" w:name="X09f0bbafc31ccc2bbadd4a6d04f172a3336643e"/>
    <w:p>
      <w:pPr>
        <w:pStyle w:val="Heading2"/>
      </w:pPr>
      <w:r>
        <w:t xml:space="preserve">Why Cairo? The Strategic Imperative of Localized Military Education</w:t>
      </w:r>
    </w:p>
    <w:p>
      <w:pPr>
        <w:pStyle w:val="FirstParagraph"/>
      </w:pPr>
      <w:r>
        <w:t xml:space="preserve">I seek advanced training exclusively within Cairo—not as a geographical preference, but as a national necessity. The Egyptian Defense Academy in Cairo stands at the epicenter of our military innovation ecosystem: adjacent to the Supreme Council of the Armed Forces Headquarters, near the National Defense University’s research facilities, and within walking distance of key intelligence agencies. Studying here means learning from officers who have shaped Egypt’s response to regional challenges—from Operation Sinai 2018 to current Mediterranean security dialogues. Cairo provides an irreplaceable environment where academic theory converges with live operational needs. For instance, our current focus on asymmetric warfare tactics directly informs the curriculum at the academy’s Center for Strategic Studies (located in Heliopolis). To study abroad would disconnect me from Egypt’s real-time security landscape; here, I can immediately apply insights to Cairo-based initiatives like the National Cyber Security Strategy. This proximity to decision-makers ensures my learning directly fuels our nation’s defense posture.</w:t>
      </w:r>
    </w:p>
    <w:bookmarkEnd w:id="22"/>
    <w:bookmarkStart w:id="23" w:name="X66bcf24d3360073b7395983c290af5f2ed25c27"/>
    <w:p>
      <w:pPr>
        <w:pStyle w:val="Heading2"/>
      </w:pPr>
      <w:r>
        <w:t xml:space="preserve">Academic Vision: Bridging Military Leadership and National Development</w:t>
      </w:r>
    </w:p>
    <w:p>
      <w:pPr>
        <w:pStyle w:val="FirstParagraph"/>
      </w:pPr>
      <w:r>
        <w:t xml:space="preserve">I propose a dual-track focus for my advanced studies: Strategic Command Planning with emphasis on Egypt’s Mediterranean security architecture, and Civil-Military Relations in the context of national development projects like the New Administrative Capital. Cairo’s unique position allows me to analyze how military strategy supports Egypt’s Vision 2030—particularly in border security along the Sinai corridor and maritime protection of Egyptian waters. My research will specifically examine lessons from Cairo-based defense collaborations (e.g., joint drills with Gulf partners held at Taba or Alexandria Naval Base). Crucially, I intend to develop a framework for integrating emerging technologies (AI-driven threat assessment, drone coordination) into Egypt’s infantry operations—using Cairo as the proving ground for scalable solutions. This aligns perfectly with the Egyptian Armed Forces’ 2025 Modernization Plan, which prioritizes "homegrown innovation."</w:t>
      </w:r>
    </w:p>
    <w:bookmarkEnd w:id="23"/>
    <w:bookmarkStart w:id="24" w:name="Xf3191356c4ed968d87cb96629f7137704186602"/>
    <w:p>
      <w:pPr>
        <w:pStyle w:val="Heading2"/>
      </w:pPr>
      <w:r>
        <w:t xml:space="preserve">Future Commitment: Serving Egypt from Cairo to the Nation’s Frontiers</w:t>
      </w:r>
    </w:p>
    <w:p>
      <w:pPr>
        <w:pStyle w:val="FirstParagraph"/>
      </w:pPr>
      <w:r>
        <w:t xml:space="preserve">Upon completion of this program, I will return to active duty as a senior planner within the Egyptian Military Command in Cairo. My immediate role will be advising on counter-terrorism strategies for Sinai security corridors, leveraging insights from my studies. Long-term, I aspire to lead the development of the Egyptian Army’s next-generation training doctrine at the Military Academy—ensuring future officers inherit both technological mastery and unwavering fidelity to Egypt’s values. This is not a personal ambition; it is a promise to Cairo’s citizens who entrust their safety to our service. I will ensure every lesson learned in our capital becomes a shield for every Egyptian citizen, from Aswan to Alexandria.</w:t>
      </w:r>
    </w:p>
    <w:bookmarkEnd w:id="24"/>
    <w:bookmarkStart w:id="25" w:name="Xdbad47320ab0863fc6cc44be42b9cb76899c473"/>
    <w:p>
      <w:pPr>
        <w:pStyle w:val="Heading2"/>
      </w:pPr>
      <w:r>
        <w:t xml:space="preserve">Conclusion: A Military Officer's Oath, Reinforced</w:t>
      </w:r>
    </w:p>
    <w:p>
      <w:pPr>
        <w:pStyle w:val="FirstParagraph"/>
      </w:pPr>
      <w:r>
        <w:t xml:space="preserve">My journey as an Egyptian Military Officer has been defined by Cairo’s spirit: the ancient stones of the city embodying our nation’s enduring resolve. I now seek to deepen that commitment through rigorous study where Egypt itself is the classroom. This Statement of Purpose is not a request—it is a reaffirmation of my vow to serve Egypt with greater wisdom, foresight, and loyalty. I ask you to consider me an officer who understands that true military excellence must be forged within the heartland of our nation, where Cairo’s legacy meets tomorrow’s security challenges.</w:t>
      </w:r>
    </w:p>
    <w:p>
      <w:pPr>
        <w:pStyle w:val="BodyText"/>
      </w:pPr>
      <w:r>
        <w:t xml:space="preserve">With profound respect for Egypt's Armed Forces and the sacred duty they embody,</w:t>
      </w:r>
    </w:p>
    <w:p>
      <w:pPr>
        <w:pStyle w:val="BodyText"/>
      </w:pPr>
      <w:r>
        <w:t xml:space="preserve">[Your Full Name]</w:t>
      </w:r>
    </w:p>
    <w:p>
      <w:pPr>
        <w:pStyle w:val="BodyText"/>
      </w:pPr>
      <w:r>
        <w:t xml:space="preserve">Captain, Egyptian Armed Forces</w:t>
      </w:r>
    </w:p>
    <w:p>
      <w:pPr>
        <w:pStyle w:val="BodyText"/>
      </w:pPr>
      <w:r>
        <w:t xml:space="preserve">Current Assignment: Operations Planning Officer, 3rd Infantry Division (Cairo) | Rank: Captain (O-3)</w:t>
      </w:r>
    </w:p>
    <w:p>
      <w:r>
        <w:pict>
          <v:rect style="width:0;height:1.5pt" o:hralign="center" o:hrstd="t" o:hr="t"/>
        </w:pict>
      </w:r>
    </w:p>
    <w:p>
      <w:pPr>
        <w:pStyle w:val="FirstParagraph"/>
      </w:pPr>
      <w:r>
        <w:t xml:space="preserve">Word Count: 892</w:t>
      </w:r>
    </w:p>
    <w:p>
      <w:pPr>
        <w:pStyle w:val="BodyText"/>
      </w:pPr>
      <w:r>
        <w:t xml:space="preserve">This Statement of Purpose is submitted in strict adherence to the standards required for Military Officer advancement within Egypt’s defense institutions, with Cairo identified as the indispensable locus for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 Egypt Cairo</dc:title>
  <dc:creator/>
  <dc:language>en</dc:language>
  <cp:keywords/>
  <dcterms:created xsi:type="dcterms:W3CDTF">2025-12-09T11:24:57Z</dcterms:created>
  <dcterms:modified xsi:type="dcterms:W3CDTF">2025-12-09T11:24:57Z</dcterms:modified>
</cp:coreProperties>
</file>

<file path=docProps/custom.xml><?xml version="1.0" encoding="utf-8"?>
<Properties xmlns="http://schemas.openxmlformats.org/officeDocument/2006/custom-properties" xmlns:vt="http://schemas.openxmlformats.org/officeDocument/2006/docPropsVTypes"/>
</file>