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France</w:t>
      </w:r>
      <w:r>
        <w:t xml:space="preserve"> </w:t>
      </w:r>
      <w:r>
        <w:t xml:space="preserve">Lyon</w:t>
      </w:r>
    </w:p>
    <w:bookmarkStart w:id="25" w:name="Xd153bfb9430b57461e6050bdd00ffcfcb046654"/>
    <w:p>
      <w:pPr>
        <w:pStyle w:val="Heading1"/>
      </w:pPr>
      <w:r>
        <w:t xml:space="preserve">Statement of Purpose: Advancing Military Leadership Through Academic Excellence in Lyon, France</w:t>
      </w:r>
    </w:p>
    <w:p>
      <w:pPr>
        <w:pStyle w:val="FirstParagraph"/>
      </w:pPr>
      <w:r>
        <w:t xml:space="preserve">I am writing with profound dedication to submit my Statement of Purpose as a serving Military Officer seeking admission into the Master's program in Strategic Security and Defense Studies at the Université Lumière Lyon 2. My distinguished service within the [Your Country] Armed Forces has instilled in me an unyielding commitment to excellence, strategic foresight, and international cooperation—principles I now seek to deepen through rigorous academic study in France’s vibrant intellectual hub of Lyon. This document articulates my journey as a Military Officer, my compelling reasons for choosing Lyon as the crucible for this next phase of development, and my vision for leveraging advanced knowledge to serve both national security imperatives and global stability.</w:t>
      </w:r>
    </w:p>
    <w:bookmarkStart w:id="20" w:name="Xce6966051184b7d5ec98d5cec01431599371bd8"/>
    <w:p>
      <w:pPr>
        <w:pStyle w:val="Heading2"/>
      </w:pPr>
      <w:r>
        <w:t xml:space="preserve">The Foundation: A Military Officer's Journey</w:t>
      </w:r>
    </w:p>
    <w:p>
      <w:pPr>
        <w:pStyle w:val="FirstParagraph"/>
      </w:pPr>
      <w:r>
        <w:t xml:space="preserve">Since commissioning as a Second Lieutenant in [Your Country]’s Army in [Year], I have served with distinction across diverse operational theaters, including peacekeeping missions in [Mention Specific Region/Conflict Zone] and joint tactical operations under NATO command. My assignments demanded not only technical proficiency but also the ability to navigate complex geopolitical landscapes, lead heterogeneous teams under pressure, and formulate strategies that balanced immediate tactical needs with long-term strategic objectives. A pivotal experience was my role as Battalion Operations Officer during [Specific Exercise or Operation], where I spearheaded cross-agency coordination between military, humanitarian, and civilian authorities. This underscored a critical truth: effective modern security requires more than combat readiness—it necessitates deep academic understanding of international relations, institutional frameworks, and conflict resolution mechanisms. My service has been guided by the ethos that the most impactful Military Officer is one who continuously learns, adapts, and bridges divides.</w:t>
      </w:r>
    </w:p>
    <w:bookmarkEnd w:id="20"/>
    <w:bookmarkStart w:id="21" w:name="X77c454e359ab0dad15bd6bdcffe7ba531c60947"/>
    <w:p>
      <w:pPr>
        <w:pStyle w:val="Heading2"/>
      </w:pPr>
      <w:r>
        <w:t xml:space="preserve">Why Lyon: The Confluence of Academic Rigor and Strategic Relevance</w:t>
      </w:r>
    </w:p>
    <w:p>
      <w:pPr>
        <w:pStyle w:val="FirstParagraph"/>
      </w:pPr>
      <w:r>
        <w:t xml:space="preserve">Lyon’s selection as my academic destination is not arbitrary but a strategic decision rooted in its unparalleled alignment with my professional aspirations. As France’s second-largest city and a historic center of European innovation, Lyon offers an environment where military studies are deeply integrated into broader geopolitical discourse. The Université Lumière Lyon 2, particularly its Institute for International Studies and Security Policy (IISPP), provides exactly the interdisciplinary lens I require—combining political science, international law, and security policy with a distinctly European perspective. Unlike institutions in Paris or elsewhere, Lyon’s position as a gateway to the EU’s southern borders and its thriving ecosystem of defense think-tanks (such as CEFA-Stratégie) place it at the epicenter of contemporary security challenges facing Europe.</w:t>
      </w:r>
    </w:p>
    <w:p>
      <w:pPr>
        <w:pStyle w:val="BodyText"/>
      </w:pPr>
      <w:r>
        <w:t xml:space="preserve">Crucially, Lyon embodies France’s commitment to fostering military-civilian collaboration—a value that resonates deeply with my own philosophy. The city hosts the prestigious École Militaire Interarmes (EMI), where French and allied officers engage in joint strategic training. This proximity allows me to actively participate in academic-military dialogues, such as the annual Lyon Security Forum, which brings together senior officers, policymakers, and scholars to address emerging threats like hybrid warfare and cybersecurity. Studying here would not merely be an academic pursuit; it would place me within a dynamic network where theory meets real-world application—a synergy impossible to replicate elsewhere in France or beyond.</w:t>
      </w:r>
    </w:p>
    <w:bookmarkEnd w:id="21"/>
    <w:bookmarkStart w:id="22" w:name="Xdcb099e071493f410c1c3e7fb5cbe6d07a3b1a8"/>
    <w:p>
      <w:pPr>
        <w:pStyle w:val="Heading2"/>
      </w:pPr>
      <w:r>
        <w:t xml:space="preserve">Academic Objectives: From Service to Scholarship</w:t>
      </w:r>
    </w:p>
    <w:p>
      <w:pPr>
        <w:pStyle w:val="FirstParagraph"/>
      </w:pPr>
      <w:r>
        <w:t xml:space="preserve">My proposed coursework focuses on three interconnected pillars. First, I will immerse myself in the program’s core module, "Strategic Asymmetries and European Security," analyzing how non-state actors and technological disruptions challenge traditional military doctrines—a topic directly relevant to my experience managing urban counterinsurgency operations. Second, I will pursue specialized electives on "International Humanitarian Law and Military Ethics," building upon my fieldwork in conflict zones where ethical dilemmas were paramount. Third, I will collaborate with faculty on research related to "EU-NATO Strategic Coordination," a gap identified during my time coordinating with European allies in [Specific Mission]. This project will leverage Lyon’s unique access to EU institutions in Brussels and French Ministry of Defense archives, enabling data-driven insights applicable to future joint operations.</w:t>
      </w:r>
    </w:p>
    <w:p>
      <w:pPr>
        <w:pStyle w:val="BodyText"/>
      </w:pPr>
      <w:r>
        <w:t xml:space="preserve">Furthermore, I am committed to contributing actively to Lyon’s academic community. As a Military Officer, I offer not just a student perspective but an operational viewpoint enriched by over [X] years of field experience. I plan to facilitate workshops for peers on "Lessons from the Field: Operational Decision-Making Under Uncertainty" and engage with the Lyon-based Association for Military Studies (ACSM) to bridge academic rigor with practical military needs.</w:t>
      </w:r>
    </w:p>
    <w:bookmarkEnd w:id="22"/>
    <w:bookmarkStart w:id="23" w:name="future-impact-a-lifelong-commitment"/>
    <w:p>
      <w:pPr>
        <w:pStyle w:val="Heading2"/>
      </w:pPr>
      <w:r>
        <w:t xml:space="preserve">Future Impact: A Lifelong Commitment</w:t>
      </w:r>
    </w:p>
    <w:p>
      <w:pPr>
        <w:pStyle w:val="FirstParagraph"/>
      </w:pPr>
      <w:r>
        <w:t xml:space="preserve">Upon completion of this program, I will return to my duties as a Military Officer in [Your Unit/Unit], where I will implement the strategic frameworks and analytical tools honed in Lyon. Specifically, I aim to establish a formalized "Strategic Learning Cell" within my command—using insights from French academic models—to enhance our unit’s capacity for adaptive planning and coalition interoperability. More broadly, I seek to contribute to national security policy through roles that integrate military expertise with diplomatic insight, potentially serving in positions such as Military Attaché or strategic advisor within [Your Country]’s Ministry of Defense.</w:t>
      </w:r>
    </w:p>
    <w:p>
      <w:pPr>
        <w:pStyle w:val="BodyText"/>
      </w:pPr>
      <w:r>
        <w:t xml:space="preserve">My ultimate aspiration transcends individual career advancement: I aim to foster a new generation of officers who view academia not as a departure from service, but as its essential evolution. France’s Lyon, with its centuries-old tradition of intellectual exchange and modern security innovation, is the ideal catalyst for this mission. The city’s blend of historical depth—evident in sites like the Vieux Lyon quarter—and cutting-edge research facilities creates an environment where past wisdom and future strategy converge.</w:t>
      </w:r>
    </w:p>
    <w:bookmarkEnd w:id="23"/>
    <w:bookmarkStart w:id="24" w:name="conclusion-a-promise-to-serve"/>
    <w:p>
      <w:pPr>
        <w:pStyle w:val="Heading2"/>
      </w:pPr>
      <w:r>
        <w:t xml:space="preserve">Conclusion: A Promise to Serve</w:t>
      </w:r>
    </w:p>
    <w:p>
      <w:pPr>
        <w:pStyle w:val="FirstParagraph"/>
      </w:pPr>
      <w:r>
        <w:t xml:space="preserve">As a Military Officer, I have dedicated my life to protecting and advancing the values of my nation. Now, I seek the highest academic challenge in Lyon to transform that dedication into sustained strategic leadership. This Statement of Purpose reflects not merely an application, but a solemn pledge: to absorb Lyon’s intellectual wealth with humility, apply it with integrity on the global stage, and honor the trust placed in me by my service. France’s commitment to education as a pillar of peace aligns perfectly with my own journey. I am ready to embrace this opportunity and contribute meaningfully to Lyon’s academic legacy while preparing myself—and the future of military leadership—to meet tomorrow’s challenges with wisdom forged in both field and classroom.</w:t>
      </w:r>
    </w:p>
    <w:p>
      <w:pPr>
        <w:pStyle w:val="BodyText"/>
      </w:pPr>
      <w:r>
        <w:t xml:space="preserve">With deepest respect for the academic rigor and cultural ethos of France, I submit this Statement of Purpose with unwavering resolve. I am eager to join the esteemed community at Université Lumière Lyon 2 and dedicate my service to the highest ideals of security, scholarship, and international cooperation—right here in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Seeking Advanced Studies in France Lyon</dc:title>
  <dc:creator/>
  <cp:keywords/>
  <dcterms:created xsi:type="dcterms:W3CDTF">2025-12-12T12:20:34Z</dcterms:created>
  <dcterms:modified xsi:type="dcterms:W3CDTF">2025-12-12T12:20:34Z</dcterms:modified>
</cp:coreProperties>
</file>

<file path=docProps/custom.xml><?xml version="1.0" encoding="utf-8"?>
<Properties xmlns="http://schemas.openxmlformats.org/officeDocument/2006/custom-properties" xmlns:vt="http://schemas.openxmlformats.org/officeDocument/2006/docPropsVTypes"/>
</file>