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p>
    <w:bookmarkStart w:id="26" w:name="statement-of-purpose"/>
    <w:p>
      <w:pPr>
        <w:pStyle w:val="Heading1"/>
      </w:pPr>
      <w:r>
        <w:t xml:space="preserve">STATEMENT OF PURPOSE</w:t>
      </w:r>
    </w:p>
    <w:p>
      <w:pPr>
        <w:pStyle w:val="FirstParagraph"/>
      </w:pPr>
      <w:r>
        <w:t xml:space="preserve">For Military Officer Training Program in France, Marseille</w:t>
      </w:r>
    </w:p>
    <w:bookmarkStart w:id="20" w:name="X3cb6d00bfad64d555ae82735a90c9e14cf93efb"/>
    <w:p>
      <w:pPr>
        <w:pStyle w:val="Heading2"/>
      </w:pPr>
      <w:r>
        <w:t xml:space="preserve">I. Introduction and Professional Background</w:t>
      </w:r>
    </w:p>
    <w:p>
      <w:pPr>
        <w:pStyle w:val="FirstParagraph"/>
      </w:pPr>
      <w:r>
        <w:t xml:space="preserve">As a distinguished Military Officer serving with the Armed Forces of [Your Country], I am submitting this Statement of Purpose to formally request admission to the Advanced Strategic Command Program at the École de Guerre in France, specifically utilizing Marseille as my primary training and operational hub. My military career spanning over twelve years—including command roles in peacekeeping missions across Africa and counter-terrorism operations in volatile regions—has instilled in me a profound understanding of modern warfare's complexities. However, I have increasingly recognized that effective leadership in today's interconnected security landscape demands deeper strategic acumen, particularly through the lens of European military doctrine and Mediterranean security dynamics. This realization has led me to pursue advanced education at France Marseille, where I believe the convergence of historical military significance and contemporary strategic innovation offers an unparalleled learning environment.</w:t>
      </w:r>
    </w:p>
    <w:bookmarkEnd w:id="20"/>
    <w:bookmarkStart w:id="21" w:name="X6384c715f1f07568fa9561d95306b4020a1ce0b"/>
    <w:p>
      <w:pPr>
        <w:pStyle w:val="Heading2"/>
      </w:pPr>
      <w:r>
        <w:t xml:space="preserve">II. The Strategic Imperative for France Marseille</w:t>
      </w:r>
    </w:p>
    <w:p>
      <w:pPr>
        <w:pStyle w:val="FirstParagraph"/>
      </w:pPr>
      <w:r>
        <w:t xml:space="preserve">France's position as a NATO strategic pillar and EU security leader makes it the ideal destination for advanced military education, but Marseille transcends mere geographical convenience—it is the epicenter of Mediterranean security operations. As a Military Officer, I understand that effective regional command requires intimate knowledge of maritime corridors, counter-narcotics networks, and refugee flow patterns that define this critical zone. Marseille's status as France's second-largest port and the gateway to North Africa provides unparalleled access to real-time operational data through institutions like the French Naval Command (COMAN) and the Mediterranean Security Observatory housed in La Cité de la Mer. Unlike centralized military academies, Marseille offers direct exposure to joint operations with EU NAVFOR, NATO’s Joint Force Command Naples, and regional African forces—all within a 2-hour radius by naval transport. This proximity transforms theoretical strategy into actionable intelligence.</w:t>
      </w:r>
    </w:p>
    <w:bookmarkEnd w:id="21"/>
    <w:bookmarkStart w:id="22" w:name="X7dadcb753575360c6da3ad0d1ddbac2d2ad920e"/>
    <w:p>
      <w:pPr>
        <w:pStyle w:val="Heading2"/>
      </w:pPr>
      <w:r>
        <w:t xml:space="preserve">III. Academic Alignment and Institutional Synergy</w:t>
      </w:r>
    </w:p>
    <w:p>
      <w:pPr>
        <w:pStyle w:val="FirstParagraph"/>
      </w:pPr>
      <w:r>
        <w:t xml:space="preserve">The Advanced Strategic Command Program at the École de Guerre, with its Marseille-based operational training module, directly addresses my professional development needs in three critical areas:</w:t>
      </w:r>
    </w:p>
    <w:p>
      <w:pPr>
        <w:numPr>
          <w:ilvl w:val="0"/>
          <w:numId w:val="1001"/>
        </w:numPr>
        <w:pStyle w:val="Compact"/>
      </w:pPr>
      <w:r>
        <w:rPr>
          <w:bCs/>
          <w:b/>
        </w:rPr>
        <w:t xml:space="preserve">Maritime Strategy Integration:</w:t>
      </w:r>
      <w:r>
        <w:t xml:space="preserve"> </w:t>
      </w:r>
      <w:r>
        <w:t xml:space="preserve">Courses on Mediterranean Sea Control align with my recent deployment as Commander of the Coastal Defense Task Force, where I managed anti-piracy operations off the Somali coast.</w:t>
      </w:r>
    </w:p>
    <w:p>
      <w:pPr>
        <w:numPr>
          <w:ilvl w:val="0"/>
          <w:numId w:val="1001"/>
        </w:numPr>
        <w:pStyle w:val="Compact"/>
      </w:pPr>
      <w:r>
        <w:rPr>
          <w:bCs/>
          <w:b/>
        </w:rPr>
        <w:t xml:space="preserve">Euro-African Security Architecture:</w:t>
      </w:r>
      <w:r>
        <w:t xml:space="preserve"> </w:t>
      </w:r>
      <w:r>
        <w:t xml:space="preserve">The program’s focus on EU-Africa partnerships mirrors my role in establishing the West African Multinational Joint Task Force (MNJTF), where cultural intelligence was as vital as tactical skill.</w:t>
      </w:r>
    </w:p>
    <w:p>
      <w:pPr>
        <w:numPr>
          <w:ilvl w:val="0"/>
          <w:numId w:val="1001"/>
        </w:numPr>
        <w:pStyle w:val="Compact"/>
      </w:pPr>
      <w:r>
        <w:rPr>
          <w:bCs/>
          <w:b/>
        </w:rPr>
        <w:t xml:space="preserve">Crisis Management Simulation:</w:t>
      </w:r>
      <w:r>
        <w:t xml:space="preserve"> </w:t>
      </w:r>
      <w:r>
        <w:t xml:space="preserve">Marseille’s state-of-the-art simulation center, featuring live feeds from EUROSAR satellites and NATO command networks, provides a realistic sandbox for testing responses to hybrid threats like cyber-kinetic attacks on port infrastructure.</w:t>
      </w:r>
    </w:p>
    <w:p>
      <w:pPr>
        <w:pStyle w:val="FirstParagraph"/>
      </w:pPr>
      <w:r>
        <w:t xml:space="preserve">What distinguishes Marseille is its unique blend of academic rigor and operational immediacy. The program's faculty—comprising retired NATO generals, French Foreign Legion veterans, and EU Security Policy analysts—delivers insights impossible to gain in isolated military academies. For instance, the current course on "Mediterranean Migration as a National Security Vector" (taught by a former Director of France’s Office for Refugees) directly informs my ongoing work with UNHCR on border management protocols.</w:t>
      </w:r>
    </w:p>
    <w:bookmarkEnd w:id="22"/>
    <w:bookmarkStart w:id="23" w:name="X18e36159df5f2d8311b979fee3a97339cbed0ab"/>
    <w:p>
      <w:pPr>
        <w:pStyle w:val="Heading2"/>
      </w:pPr>
      <w:r>
        <w:t xml:space="preserve">IV. Personal and Professional Transformation Through Marseille</w:t>
      </w:r>
    </w:p>
    <w:p>
      <w:pPr>
        <w:pStyle w:val="FirstParagraph"/>
      </w:pPr>
      <w:r>
        <w:t xml:space="preserve">My decision to focus on France Marseille is not merely academic—it is a strategic pivot toward becoming an instrument of bridge-building between military institutions. During my initial research phase in Marseille last summer, I participated in the Franco-African Security Dialogue at the Palais de la Mutualité, where I observed how French tactical training models were adapted by Senegalese and Moroccan units. This experience crystallized my understanding: true military leadership in the 21st century requires dismantling silos between nations. Marseille’s multicultural environment—where 35% of residents speak a language other than French—mirrors the operational reality I face daily, making it the perfect crucible for developing cross-cultural command skills.</w:t>
      </w:r>
    </w:p>
    <w:bookmarkEnd w:id="23"/>
    <w:bookmarkStart w:id="24" w:name="Xc38d2e40a8710a2e14092f47d55f0aefd6654c8"/>
    <w:p>
      <w:pPr>
        <w:pStyle w:val="Heading2"/>
      </w:pPr>
      <w:r>
        <w:t xml:space="preserve">V. Future Contributions to International Security</w:t>
      </w:r>
    </w:p>
    <w:p>
      <w:pPr>
        <w:pStyle w:val="FirstParagraph"/>
      </w:pPr>
      <w:r>
        <w:t xml:space="preserve">Upon completion of this program, I will return to my home country as a fully integrated Mediterranean security strategist with three concrete objectives:</w:t>
      </w:r>
    </w:p>
    <w:p>
      <w:pPr>
        <w:numPr>
          <w:ilvl w:val="0"/>
          <w:numId w:val="1002"/>
        </w:numPr>
        <w:pStyle w:val="Compact"/>
      </w:pPr>
      <w:r>
        <w:rPr>
          <w:bCs/>
          <w:b/>
        </w:rPr>
        <w:t xml:space="preserve">Establishing a Joint Training Framework:</w:t>
      </w:r>
      <w:r>
        <w:t xml:space="preserve"> </w:t>
      </w:r>
      <w:r>
        <w:t xml:space="preserve">I will create the [Your Country]’s first formalized training partnership with the French Navy’s Mediterranean Command, using Marseille as the hub for biannual tactical exercises.</w:t>
      </w:r>
    </w:p>
    <w:p>
      <w:pPr>
        <w:numPr>
          <w:ilvl w:val="0"/>
          <w:numId w:val="1002"/>
        </w:numPr>
        <w:pStyle w:val="Compact"/>
      </w:pPr>
      <w:r>
        <w:rPr>
          <w:bCs/>
          <w:b/>
        </w:rPr>
        <w:t xml:space="preserve">Developing Regional Early-Warning Systems:</w:t>
      </w:r>
      <w:r>
        <w:t xml:space="preserve"> </w:t>
      </w:r>
      <w:r>
        <w:t xml:space="preserve">Leveraging my Marseille-acquired expertise in satellite intelligence fusion, I will implement a real-time threat assessment platform across 12 West African nations.</w:t>
      </w:r>
    </w:p>
    <w:p>
      <w:pPr>
        <w:numPr>
          <w:ilvl w:val="0"/>
          <w:numId w:val="1002"/>
        </w:numPr>
        <w:pStyle w:val="Compact"/>
      </w:pPr>
      <w:r>
        <w:rPr>
          <w:bCs/>
          <w:b/>
        </w:rPr>
        <w:t xml:space="preserve">Bridging Civil-Military Engagement:</w:t>
      </w:r>
      <w:r>
        <w:t xml:space="preserve"> </w:t>
      </w:r>
      <w:r>
        <w:t xml:space="preserve">Drawing from Marseille’s successful model of integrating local NGOs into security planning (e.g., the Marseille Peace Initiative), I will design similar programs for coastal communities in my nation.</w:t>
      </w:r>
    </w:p>
    <w:p>
      <w:pPr>
        <w:pStyle w:val="FirstParagraph"/>
      </w:pPr>
      <w:r>
        <w:t xml:space="preserve">This Statement of Purpose is not merely an application—it is a declaration of commitment to redefining military leadership through collaboration. As a Military Officer who has led troops through chaotic urban environments and diplomatic minefields, I have seen how outdated paradigms fail when confronting modern threats. France Marseille represents the frontier where doctrine meets reality, and I am eager to immerse myself in this ecosystem.</w:t>
      </w:r>
    </w:p>
    <w:bookmarkEnd w:id="24"/>
    <w:bookmarkStart w:id="25" w:name="vi.-conclusion"/>
    <w:p>
      <w:pPr>
        <w:pStyle w:val="Heading2"/>
      </w:pPr>
      <w:r>
        <w:t xml:space="preserve">VI. Conclusion</w:t>
      </w:r>
    </w:p>
    <w:p>
      <w:pPr>
        <w:pStyle w:val="FirstParagraph"/>
      </w:pPr>
      <w:r>
        <w:t xml:space="preserve">I have spent a career in the field, but my most critical mission yet is to learn from France’s strategic legacy and Marseille’s operational vitality. The École de Guerre in Marseille offers more than an academic credential—it provides the tactical language for global security cooperation. As I stand before the Mediterranean Sea where ancient naval powers forged their legacies, I am confident that this program will equip me not just to serve as a Military Officer, but to pioneer a new model of joint security. My service has been defined by action; now, through France Marseille’s unique vantage point, it will be defined by enduring strategic impact. I submit this Statement of Purpose with the unwavering resolve to earn your trust and contribute meaningfully to the future of international military collaboration.</w:t>
      </w:r>
    </w:p>
    <w:p>
      <w:pPr>
        <w:pStyle w:val="BodyText"/>
      </w:pPr>
      <w:r>
        <w:t xml:space="preserve">Respectfully submitted,</w:t>
      </w:r>
    </w:p>
    <w:p>
      <w:pPr>
        <w:pStyle w:val="BodyText"/>
      </w:pPr>
      <w:r>
        <w:t xml:space="preserve">[Your Full Name]</w:t>
      </w:r>
    </w:p>
    <w:p>
      <w:pPr>
        <w:pStyle w:val="BodyText"/>
      </w:pPr>
      <w:r>
        <w:t xml:space="preserve">Colonel, [Your Country's Armed Forces]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dc:title>
  <dc:creator/>
  <dc:language>en</dc:language>
  <cp:keywords/>
  <dcterms:created xsi:type="dcterms:W3CDTF">2025-12-10T07:03:07Z</dcterms:created>
  <dcterms:modified xsi:type="dcterms:W3CDTF">2025-12-10T07:03:07Z</dcterms:modified>
</cp:coreProperties>
</file>

<file path=docProps/custom.xml><?xml version="1.0" encoding="utf-8"?>
<Properties xmlns="http://schemas.openxmlformats.org/officeDocument/2006/custom-properties" xmlns:vt="http://schemas.openxmlformats.org/officeDocument/2006/docPropsVTypes"/>
</file>