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Assignment</w:t>
      </w:r>
      <w:r>
        <w:t xml:space="preserve"> </w:t>
      </w:r>
      <w:r>
        <w:t xml:space="preserve">in</w:t>
      </w:r>
      <w:r>
        <w:t xml:space="preserve"> </w:t>
      </w:r>
      <w:r>
        <w:t xml:space="preserve">Kyoto,</w:t>
      </w:r>
      <w:r>
        <w:t xml:space="preserve"> </w:t>
      </w:r>
      <w:r>
        <w:t xml:space="preserve">Japan</w:t>
      </w:r>
    </w:p>
    <w:bookmarkStart w:id="20" w:name="X877ecfb74b6110cd3362b5cf432b7e47b5953e7"/>
    <w:p>
      <w:pPr>
        <w:pStyle w:val="Heading1"/>
      </w:pPr>
      <w:r>
        <w:t xml:space="preserve">Statement of Purpose: Pursuing a Military Officer Assignment in Kyoto, Japan</w:t>
      </w:r>
    </w:p>
    <w:p>
      <w:pPr>
        <w:pStyle w:val="FirstParagraph"/>
      </w:pPr>
      <w:r>
        <w:t xml:space="preserve">I am writing to express my profound commitment to serving as a commissioned officer within the United States Armed Forces, with a dedicated focus on contributing meaningfully to international military cooperation in Kyoto, Japan. This Statement of Purpose outlines my professional trajectory, cultural preparation, and unwavering dedication to fostering mutual understanding through service in one of the world’s most historically significant and culturally rich cities.</w:t>
      </w:r>
    </w:p>
    <w:p>
      <w:pPr>
        <w:pStyle w:val="BodyText"/>
      </w:pPr>
      <w:r>
        <w:t xml:space="preserve">My military career has been defined by a relentless pursuit of excellence in leadership, strategic acumen, and cross-cultural competence. After graduating with honors from the United States Military Academy at West Point, I served as a field artillery officer for six years across diverse operational environments in the Indo-Pacific region. These experiences—from joint exercises with regional allies to humanitarian assistance deployments—sharpened my ability to navigate complex geopolitical landscapes while upholding the highest standards of military ethics. However, it was during a previous deployment to Okinawa that I first encountered Japan’s profound cultural depth and its unique approach to security cooperation. This exposure ignited a deep personal interest in understanding Japan beyond the tactical realm, particularly Kyoto’s role as both a living repository of tradition and an emerging hub for defense innovation.</w:t>
      </w:r>
    </w:p>
    <w:p>
      <w:pPr>
        <w:pStyle w:val="BodyText"/>
      </w:pPr>
      <w:r>
        <w:t xml:space="preserve">Japan represents a cornerstone of American strategic partnership in Asia, and Kyoto offers a uniquely compelling context for advancing this alliance. Unlike Tokyo’s bustling modernity, Kyoto embodies the harmonious fusion of ancient wisdom and contemporary progress—a duality that mirrors the evolving nature of military diplomacy itself. As a Military Officer seeking assignment in Japan, I am drawn to Kyoto specifically because it transcends the conventional image of military postings. Here, I envision collaborating not merely on defense exercises, but on initiatives that honor Japan’s pacifist constitution while strengthening regional security through soft power. The city’s UNESCO World Heritage sites, from Kinkaku-ji Temple to the Gion district, are not merely tourist attractions; they symbolize a civilization that has historically resolved conflicts through dialogue rather than force. This ethos resonates deeply with my belief that military service must serve as a bridge for peace, not division.</w:t>
      </w:r>
    </w:p>
    <w:p>
      <w:pPr>
        <w:pStyle w:val="BodyText"/>
      </w:pPr>
      <w:r>
        <w:t xml:space="preserve">My preparation for this assignment extends far beyond standard language training. Over the past two years, I have pursued intensive Japanese language studies (reaching JLPT N2 proficiency), studied Kyoto’s sociohistorical context through academic coursework on postwar Japanese diplomacy, and engaged with cultural exchange programs hosted by the Japan-U.S. Friendship Commission. Crucially, I have researched how the Japan Ground Self-Defense Force (JGSDF) integrates cultural sensitivity into its operations—particularly in disaster response efforts like those following 2011’s Tōhoku earthquake, where Kyoto-based units provided critical logistical support. This understanding reinforces my conviction that effective military cooperation requires respecting local values, not imposing external frameworks. In Kyoto, I aim to learn from the JGSDF’s community-centric approach to peacekeeping and contribute my own experience in multinational crisis management.</w:t>
      </w:r>
    </w:p>
    <w:p>
      <w:pPr>
        <w:pStyle w:val="BodyText"/>
      </w:pPr>
      <w:r>
        <w:t xml:space="preserve">My strategic vision for this assignment centers on three pillars: cultural diplomacy, educational collaboration, and sustainable partnership. First, I propose establishing a formal dialogue platform between U.S. military officers stationed in Kyoto and local university students (such as those at Kyoto University’s Graduate School of International Studies) focused on “Security Through Shared Heritage.” This initiative would explore how historical examples—like the Heian period’s diplomatic networks or modern Japan’s non-military conflict resolution strategies—can inform contemporary defense partnerships. Second, I will actively participate in Kyoto’s community resilience programs, such as flood prevention drills conducted with the Kyoto City Fire Department, to demonstrate U.S. military support for civilian safety without overstepping Japan’s constitutional boundaries. Third, I seek to collaborate with the Kyoto International Community Center on cultural literacy workshops for incoming U.S. personnel—ensuring that every officer understands the significance of bowing protocols, tea ceremony etiquette, and local customs before engaging with communities.</w:t>
      </w:r>
    </w:p>
    <w:p>
      <w:pPr>
        <w:pStyle w:val="BodyText"/>
      </w:pPr>
      <w:r>
        <w:t xml:space="preserve">The significance of this assignment cannot be overstated. Kyoto is not merely a location; it is a living testament to the power of cultural continuity in fostering global stability. As an American Military Officer, I recognize that our presence here must reflect Japan’s values of respect and restraint. This means avoiding any actions that could be perceived as militaristic—such as publicized combat drills near historic sites—and instead emphasizing roles like medical aid coordination or environmental protection missions alongside JGSDF units. My goal is to embody the ideal of a “guardian of peace,” where military service elevates human connection rather than creating barriers.</w:t>
      </w:r>
    </w:p>
    <w:p>
      <w:pPr>
        <w:pStyle w:val="BodyText"/>
      </w:pPr>
      <w:r>
        <w:t xml:space="preserve">Looking forward, I see Kyoto as a model for how defense partnerships can thrive in the 21st century. The city’s role in ASEAN defense dialogues and its contributions to maritime security initiatives provide a practical foundation for my work. By embedding myself within Kyoto’s community—not as an outsider, but as a committed participant—I aim to demonstrate how American military personnel can become trusted partners in Japan’s ongoing journey of peaceful development. This assignment represents more than a posting; it is an opportunity to advance the very purpose of military service: protecting not just territory, but shared humanity.</w:t>
      </w:r>
    </w:p>
    <w:p>
      <w:pPr>
        <w:pStyle w:val="BodyText"/>
      </w:pPr>
      <w:r>
        <w:t xml:space="preserve">My commitment to this mission is absolute. I have dedicated my career to mastering the art of leadership in complex environments, and Kyoto presents the ideal canvas for applying these skills within a context that celebrates harmony over conflict. I pledge to uphold the highest standards of conduct while working tirelessly to deepen U.S.-Japan ties through meaningful engagement with Kyoto’s people, history, and vision for peace. The city’s ancient pathways will guide my steps as a Military Officer committed not only to duty, but to understanding—because true security is built on respect.</w:t>
      </w:r>
    </w:p>
    <w:p>
      <w:pPr>
        <w:pStyle w:val="BodyText"/>
      </w:pPr>
      <w:r>
        <w:t xml:space="preserve">With profound respect for Japan’s enduring legacy of peace and dedication to our shared future in the Indo-Pacific, I submit this Statement of Purpose with the earnest hope that you will grant me the privilege of serving in Kyoto. I am ready to contribute fully to a partnership that honors history while forging a more secure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Assignment in Kyoto, Japan</dc:title>
  <dc:creator/>
  <dc:language>en</dc:language>
  <cp:keywords/>
  <dcterms:created xsi:type="dcterms:W3CDTF">2025-12-09T18:42:57Z</dcterms:created>
  <dcterms:modified xsi:type="dcterms:W3CDTF">2025-12-09T18:42:57Z</dcterms:modified>
</cp:coreProperties>
</file>

<file path=docProps/custom.xml><?xml version="1.0" encoding="utf-8"?>
<Properties xmlns="http://schemas.openxmlformats.org/officeDocument/2006/custom-properties" xmlns:vt="http://schemas.openxmlformats.org/officeDocument/2006/docPropsVTypes"/>
</file>