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6" w:name="X1dca845ead0ca19004db62aee75a7ad479fdb44"/>
    <w:p>
      <w:pPr>
        <w:pStyle w:val="Heading1"/>
      </w:pPr>
      <w:r>
        <w:t xml:space="preserve">STATEMENT OF PURPOSE: ADVANCING MILITARY EXCELLENCE IN KENYA NAIROBI</w:t>
      </w:r>
    </w:p>
    <w:p>
      <w:pPr>
        <w:pStyle w:val="FirstParagraph"/>
      </w:pPr>
      <w:r>
        <w:t xml:space="preserve">As a dedicated military professional with over seven years of service in the Kenya Defence Forces (KDF), I am submitting this Statement of Purpose to formally express my commitment to advancing my leadership capabilities as an Officer within the Kenyan Armed Forces. My journey began under the banner of national service in Nairobi, where I witnessed firsthand how our military stands as a steadfast guardian of Kenya's sovereignty and regional stability. This document outlines my unwavering dedication to serving as a Military Officer in Kenya Nairobi—a commitment forged through years of disciplined training, operational experience, and profound respect for our nation's defense needs.</w:t>
      </w:r>
    </w:p>
    <w:bookmarkStart w:id="20" w:name="X4c71ad0e4c3fc61a7b9e3c302b47c36412dfe7d"/>
    <w:p>
      <w:pPr>
        <w:pStyle w:val="Heading2"/>
      </w:pPr>
      <w:r>
        <w:t xml:space="preserve">Rooted in Service: A Personal Motivation for Military Leadership</w:t>
      </w:r>
    </w:p>
    <w:p>
      <w:pPr>
        <w:pStyle w:val="FirstParagraph"/>
      </w:pPr>
      <w:r>
        <w:t xml:space="preserve">Growing up in the heart of Nairobi, I absorbed the essence of Kenya’s resilience from my father—a retired KDF Corporal who often spoke of duty beyond personal ambition. His stories about safeguarding our borders during Operation Linda Nchi and protecting critical infrastructure during Nairobi’s urban challenges ignited my resolve to serve. In 2016, I enlisted as a Non-Commissioned Officer (NCO), deploying across the North Eastern Region and coastal counties. These experiences cemented my understanding that effective military leadership is not merely about tactical proficiency but about embodying the KDF’s core values: integrity, courage, and selfless service to the people of Kenya. Nairobi, as our nation’s strategic epicenter for defense coordination and international military partnerships, became my proving ground where I learned that true leadership thrives at the intersection of national vision and on-ground execution.</w:t>
      </w:r>
    </w:p>
    <w:bookmarkEnd w:id="20"/>
    <w:bookmarkStart w:id="21" w:name="X70b81f9e3cd6d156c5278f8873a7d98976b3db3"/>
    <w:p>
      <w:pPr>
        <w:pStyle w:val="Heading2"/>
      </w:pPr>
      <w:r>
        <w:t xml:space="preserve">Operational Excellence: From Ground Deployment to Strategic Thinking</w:t>
      </w:r>
    </w:p>
    <w:p>
      <w:pPr>
        <w:pStyle w:val="FirstParagraph"/>
      </w:pPr>
      <w:r>
        <w:t xml:space="preserve">My career trajectory reflects a deliberate progression from frontline operations to strategic responsibilities. During my tenure as an NCO, I led a 15-member unit in counter-terrorism exercises along the Kenya-Somalia border, where I coordinated with local communities to gather intelligence that disrupted multiple insurgent plots. This work demanded not only military acumen but also cultural sensitivity—skills honed while navigating Nairobi’s diverse urban landscape during joint KDF-UN Peacekeeping briefings at the Nyayo Stadium complex. My ability to translate complex security scenarios into actionable plans earned me commendation from the Chief of Defence Forces (CDF) in 2021. However, I realized that to elevate our nation’s defense posture further, I must deepen my strategic expertise—a gap only a formal Officer training program can address.</w:t>
      </w:r>
    </w:p>
    <w:bookmarkEnd w:id="21"/>
    <w:bookmarkStart w:id="22" w:name="X6255880d6f8e2f77a90251319aa2aaa898d28e2"/>
    <w:p>
      <w:pPr>
        <w:pStyle w:val="Heading2"/>
      </w:pPr>
      <w:r>
        <w:t xml:space="preserve">Why Kenya Nairobi? The Imperative for Localized Leadership</w:t>
      </w:r>
    </w:p>
    <w:p>
      <w:pPr>
        <w:pStyle w:val="FirstParagraph"/>
      </w:pPr>
      <w:r>
        <w:t xml:space="preserve">Nairobi is not merely the location of my application; it is the nerve center of Kenya’s military identity. As the headquarters city for all three KDF branches, regional commands, and international defense partnerships (including our critical collaboration with the U.S. Africa Command), Nairobi embodies Kenya’s role as a continental security anchor. Having served in Nairobi-based operations—from managing disaster response during the 2023 Thika floods to coordinating with AMISOM forces at the Defence Headquarters—I understand that effective Military Officers must operate within this dynamic ecosystem. The city’s unique challenges—urban terrorism risks, refugee management complexities, and diplomatic engagements with neighboring nations—demand officers trained in Kenya-specific contexts. Unlike generic military programs, an Officer development path centered in Nairobi ensures I will master the nuances of Kenyan security policy while contributing directly to national priorities.</w:t>
      </w:r>
    </w:p>
    <w:bookmarkEnd w:id="22"/>
    <w:bookmarkStart w:id="23" w:name="X9d9770ff45bd48cb7f55ae2dc749ae1a3dd1b06"/>
    <w:p>
      <w:pPr>
        <w:pStyle w:val="Heading2"/>
      </w:pPr>
      <w:r>
        <w:t xml:space="preserve">Strategic Vision: Advancing Defense Through Localized Expertise</w:t>
      </w:r>
    </w:p>
    <w:p>
      <w:pPr>
        <w:pStyle w:val="FirstParagraph"/>
      </w:pPr>
      <w:r>
        <w:t xml:space="preserve">My professional vision aligns precisely with Kenya’s National Security Policy (2018) and the KDF’s Strategic Plan 2030. I aim to specialize in counter-terrorism and regional peacekeeping—critical domains where Nairobi serves as the command hub for East African security initiatives like the IGAD-led task forces. Specifically, I seek to develop frameworks for integrating community policing with military operations, a model vital for sustainable stability in Nairobi’s informal settlements and border towns. My proposed research on "Urban Counter-Terrorism Strategies in Kenyan Metropolises" would draw from Nairobi’s own experiences during the 2013 Westgate attack response, ensuring solutions are contextually rooted rather than imported. Furthermore, as Kenya prepares to host the 2026 International Military Exercise (EXERCISE KIARA), my role as an Officer will directly support this landmark event—elevating Nairobi’s status as a global defense nexus.</w:t>
      </w:r>
    </w:p>
    <w:bookmarkEnd w:id="23"/>
    <w:bookmarkStart w:id="24" w:name="Xd4c83e535e06673c920b5a75af5839593deae29"/>
    <w:p>
      <w:pPr>
        <w:pStyle w:val="Heading2"/>
      </w:pPr>
      <w:r>
        <w:t xml:space="preserve">Commitment to Kenyan Military Values: Beyond the Uniform</w:t>
      </w:r>
    </w:p>
    <w:p>
      <w:pPr>
        <w:pStyle w:val="FirstParagraph"/>
      </w:pPr>
      <w:r>
        <w:t xml:space="preserve">The essence of being a Military Officer in Kenya transcends rank. It requires embodying the spirit of *Harambee* through service that uplifts communities—whether mentoring youth at Nairobi’s Kibera Youth Centre or collaborating with NGOs during refugee crises. I have consistently championed initiatives like "KDF Schools Outreach," where we train local leaders in first aid and security awareness across Nairobi’s neighborhoods. This grassroots engagement, coupled with my rigorous academic pursuit of a Master’s in Strategic Studies (currently underway at the University of Nairobi), ensures my leadership will be both intellectually robust and deeply human-centered. I reject the notion that military excellence is achieved through isolation; it flourishes when officers are woven into Kenya’s social fabric.</w:t>
      </w:r>
    </w:p>
    <w:bookmarkEnd w:id="24"/>
    <w:bookmarkStart w:id="25" w:name="conclusion-a-promise-for-kenyas-future"/>
    <w:p>
      <w:pPr>
        <w:pStyle w:val="Heading2"/>
      </w:pPr>
      <w:r>
        <w:t xml:space="preserve">Conclusion: A Promise for Kenya’s Future</w:t>
      </w:r>
    </w:p>
    <w:p>
      <w:pPr>
        <w:pStyle w:val="FirstParagraph"/>
      </w:pPr>
      <w:r>
        <w:t xml:space="preserve">This Statement of Purpose crystallizes my lifelong commitment to serving as a Military Officer who elevates Kenya Nairobi from a mere administrative capital to an exemplar of African military innovation. I have not sought this path for personal advancement but because I recognize that our nation’s security demands officers who understand Nairobi’s pulse—its vulnerabilities, its potential, and its people. With the KDF’s legacy of defending our shores from Lamu to the Turkana desert, I pledge to bring the same resolve to Nairobi’s command centers where critical decisions shape Kenya's destiny. I am prepared to contribute my operational insights, cultural intelligence, and unwavering patriotism to this noble institution. Let me serve as a Military Officer who does not just wear the uniform but embodies its promise: *to protect, empower, and preserve* the sovereignty of Kenya for generations to come.</w:t>
      </w:r>
    </w:p>
    <w:p>
      <w:pPr>
        <w:pStyle w:val="BodyText"/>
      </w:pPr>
      <w:r>
        <w:t xml:space="preserve">As I submit this Statement of Purpose with profound respect for our nation’s military traditions, I stand ready to answer Kenya’s call in Nairobi—where duty meets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2025-12-08T05:48:50Z</dcterms:created>
  <dcterms:modified xsi:type="dcterms:W3CDTF">2025-12-08T05:48:50Z</dcterms:modified>
</cp:coreProperties>
</file>

<file path=docProps/custom.xml><?xml version="1.0" encoding="utf-8"?>
<Properties xmlns="http://schemas.openxmlformats.org/officeDocument/2006/custom-properties" xmlns:vt="http://schemas.openxmlformats.org/officeDocument/2006/docPropsVTypes"/>
</file>