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Aspirant</w:t>
      </w:r>
    </w:p>
    <w:bookmarkStart w:id="20" w:name="Xd7db2e2ecc161a42f7cbc932e73fe0a7927566a"/>
    <w:p>
      <w:pPr>
        <w:pStyle w:val="Heading1"/>
      </w:pPr>
      <w:r>
        <w:t xml:space="preserve">STATEMENT OF PURPOSE FOR MILITARY OFFICER POSITION IN MEXICO CITY</w:t>
      </w:r>
    </w:p>
    <w:p>
      <w:pPr>
        <w:pStyle w:val="FirstParagraph"/>
      </w:pPr>
      <w:r>
        <w:t xml:space="preserve">From my earliest childhood in the vibrant streets of Mexico City, I witnessed how the unity and courage of our nation’s defenders shaped community resilience. Growing up near Chapultepec Castle—a symbol of Mexican sovereignty—I learned that true strength lies not merely in physical fortitude, but in unwavering commitment to protecting shared values. This foundational perspective crystallized my life’s purpose: to serve as a Military Officer dedicated to the security and prosperity of Mexico City and the entire nation. This Statement of Purpose articulates my journey, qualifications, and vision for contributing meaningfully to Mexico’s defense ecosystem from its very heart—Mexico City.</w:t>
      </w:r>
    </w:p>
    <w:p>
      <w:pPr>
        <w:pStyle w:val="BodyText"/>
      </w:pPr>
      <w:r>
        <w:t xml:space="preserve">My academic path reflects a deliberate preparation for military leadership. I earned a Bachelor’s degree in Strategic Studies from the prestigious National Autonomous University of Mexico (UNAM) in Mexico City, where I immersed myself in courses on national security policy, international law, and crisis management. My thesis, "Modern Defense Strategies for Urban Centers: Lessons from Mexico City," examined how integrated military-civilian operations enhance public safety during natural disasters—a critical skill given our capital’s vulnerability to seismic activity and climate-related challenges. During my studies, I actively participated in UNAM’s Reserve Officers’ Training Corps (ROTC) program, completing rigorous field exercises that honed my tactical decision-making under pressure. This academic grounding was complemented by a Master of Military Science at the Mexican Army Command College in Querétaro, where I specialized in counter-terrorism and homeland security—areas of escalating importance for Mexico City as a global economic hub attracting diverse populations.</w:t>
      </w:r>
    </w:p>
    <w:p>
      <w:pPr>
        <w:pStyle w:val="BodyText"/>
      </w:pPr>
      <w:r>
        <w:t xml:space="preserve">My professional experience further solidified my readiness to serve. As a junior officer with the Mexican Federal Police’s Special Operations Unit, I deployed during high-risk operations in urban environments, coordinating with military units to secure critical infrastructure during civil unrest. These experiences taught me that effective leadership in Mexico City requires cultural intelligence and empathetic communication—qualities essential when navigating neighborhoods from Coyoacán to Azcapotzalco. Most significantly, I led a 12-member team during the 2023 flood response in Tlalpan, utilizing military logistics frameworks to distribute emergency supplies while collaborating with local community leaders. This mission exemplified the symbiotic relationship between military personnel and civil society that defines our national ethos: we do not merely "protect" Mexico City; we serve alongside its people.</w:t>
      </w:r>
    </w:p>
    <w:p>
      <w:pPr>
        <w:pStyle w:val="BodyText"/>
      </w:pPr>
      <w:r>
        <w:t xml:space="preserve">I am drawn to Mexico City for both strategic necessity and profound personal resonance. As the political, economic, and cultural epicenter of Mexico, our capital represents a microcosm of the nation’s challenges and potential. Its complex security landscape—spanning drug interdiction corridors near Ciudad Nezahualcóyotl, cyber-threat monitoring at the National Security Agency headquarters in Polanco, and safeguarding UNESCO World Heritage sites like the Zócalo—demands officers who understand not just military doctrine, but Mexico City’s soul. Serving here is not merely a posting; it is an opportunity to influence policies that affect 23 million people daily. I am committed to working within the Mexican Army’s Joint Operations Command in Mexico City, where I can contribute to initiatives like "Cero Violencia" (Zero Violence) by integrating community policing with advanced military intelligence systems.</w:t>
      </w:r>
    </w:p>
    <w:p>
      <w:pPr>
        <w:pStyle w:val="BodyText"/>
      </w:pPr>
      <w:r>
        <w:t xml:space="preserve">My vision extends beyond immediate operational duties. As a future Military Officer, I aim to champion innovation in urban defense strategies that prioritize human security over brute force. Mexico City’s unique challenges—such as its dense population, aging infrastructure, and role as a destination for refugees—require adaptive solutions. I propose developing mobile command centers equipped with AI-driven threat assessment tools to preemptively address crises before they escalate. Furthermore, I am deeply committed to mentoring the next generation of officers through programs like "Jóvenes en Defensa" (Youth in Defense), partnering with schools across Mexico City’s boroughs to foster early interest in military careers grounded in civic duty. This aligns perfectly with Mexico’s 2030 National Defense Strategy, which emphasizes youth engagement as a cornerstone of sustainable security.</w:t>
      </w:r>
    </w:p>
    <w:p>
      <w:pPr>
        <w:pStyle w:val="BodyText"/>
      </w:pPr>
      <w:r>
        <w:t xml:space="preserve">Language proficiency is another pillar of my preparedness. I am fluent in Spanish (my native language), possess advanced English skills for international cooperation, and am currently studying Náhuatl to better engage with indigenous communities within the metropolitan zone. This linguistic versatility ensures I can communicate effectively across all social strata—whether briefing the Secretary of National Defense at the Palacio Nacional or discussing community safety plans in a local *comunidad*. It also reflects Mexico City’s identity as a living tapestry of cultures, where military service must honor diversity while upholding unity.</w:t>
      </w:r>
    </w:p>
    <w:p>
      <w:pPr>
        <w:pStyle w:val="BodyText"/>
      </w:pPr>
      <w:r>
        <w:t xml:space="preserve">Finally, this Statement of Purpose is not merely an application—it is a covenant. I recognize that becoming a Military Officer in Mexico City entails profound responsibility: to defend our Constitution, protect our cultural heritage, and ensure that every resident feels secure in their home. The legacy of heroes like General Ignacio Zaragoza—who defended Mexico City against French forces at Puebla—inspires me daily. I seek not prestige, but purpose: the quiet satisfaction of knowing my service helped safeguard a school bus during an emergency or secured a historic plaza for community celebrations without disruption. In Mexico City, where every street corner tells a story of resilience, I will strive to become the kind of officer who writes new chapters of strength and hope.</w:t>
      </w:r>
    </w:p>
    <w:p>
      <w:pPr>
        <w:pStyle w:val="BodyText"/>
      </w:pPr>
      <w:r>
        <w:t xml:space="preserve">I stand ready to contribute my dedication, intellect, and unwavering patriotism to the ranks of Mexico’s armed forces. My path has been meticulously forged toward this moment—not as a generic applicant, but as someone whose roots are deeply embedded in Mexico City’s soil. I am not merely seeking a position; I am offering my life’s work to serve as a Military Officer who embodies the highest ideals of Mexican defense: honor, service, and an unbreakable bond with our beloved capital.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Aspirant</dc:title>
  <dc:creator/>
  <dc:language>en</dc:language>
  <cp:keywords/>
  <dcterms:created xsi:type="dcterms:W3CDTF">2026-07-23T20:32:59Z</dcterms:created>
  <dcterms:modified xsi:type="dcterms:W3CDTF">2026-07-23T20:32:59Z</dcterms:modified>
</cp:coreProperties>
</file>

<file path=docProps/custom.xml><?xml version="1.0" encoding="utf-8"?>
<Properties xmlns="http://schemas.openxmlformats.org/officeDocument/2006/custom-properties" xmlns:vt="http://schemas.openxmlformats.org/officeDocument/2006/docPropsVTypes"/>
</file>