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6" w:name="statement-of-purpose"/>
    <w:p>
      <w:pPr>
        <w:pStyle w:val="Heading1"/>
      </w:pPr>
      <w:r>
        <w:t xml:space="preserve">STATEMENT OF PURPOSE</w:t>
      </w:r>
    </w:p>
    <w:p>
      <w:pPr>
        <w:pStyle w:val="FirstParagraph"/>
      </w:pPr>
      <w:r>
        <w:t xml:space="preserve">For Military Officer Position in South Africa Johannesburg</w:t>
      </w:r>
    </w:p>
    <w:p>
      <w:pPr>
        <w:pStyle w:val="BodyText"/>
      </w:pPr>
      <w:r>
        <w:t xml:space="preserve">I, Captain Thabo Nkosi, currently serving as a Company Commander in the South African National Defence Force (SANDF), submit this Statement of Purpose to formally express my commitment to advancing my military leadership capabilities through specialized professional development at the Centre for Military Studies in Johannesburg. With over eight years of dedicated service across urban counter-terrorism operations, peacekeeping missions in the Democratic Republic of Congo, and community engagement initiatives throughout South Africa, I have developed a profound understanding of the unique security challenges facing our nation—and particularly those concentrated within Johannesburg’s complex urban landscape. This Statement of Purpose articulates my strategic vision for contributing to national security as an enhanced Military Officer operating from South Africa Johannesburg.</w:t>
      </w:r>
    </w:p>
    <w:bookmarkStart w:id="20" w:name="X1c775fbb1c1bea2a6168a0f7707a26be8b59c35"/>
    <w:p>
      <w:pPr>
        <w:pStyle w:val="Heading2"/>
      </w:pPr>
      <w:r>
        <w:t xml:space="preserve">Military Service and Professional Foundation</w:t>
      </w:r>
    </w:p>
    <w:p>
      <w:pPr>
        <w:pStyle w:val="FirstParagraph"/>
      </w:pPr>
      <w:r>
        <w:t xml:space="preserve">My military career began at the South African Military Academy, where I graduated with distinction in Strategic Studies. As a Logistics Officer in the 5th Armoured Brigade, I managed critical supply chains during Operation BULLETS (2019-2020), coordinating humanitarian aid delivery across Johannesburg’s informal settlements during unprecedented urban unrest. This experience crystallized my understanding that effective military leadership transcends traditional combat roles—it demands cultural intelligence, community partnership, and adaptive crisis management in South Africa’s most dynamic metropolis. My deployment to the UN Mission in the DRC further honed my ability to navigate multi-agency operations within fragile states, directly informing my approach to Johannesburg’s security environment where military coordination with SAPS (South African Police Service), municipal authorities, and community structures is paramount.</w:t>
      </w:r>
    </w:p>
    <w:bookmarkEnd w:id="20"/>
    <w:bookmarkStart w:id="21" w:name="Xba0f462de99fc5a9e797ca7db9ce7319e131a03"/>
    <w:p>
      <w:pPr>
        <w:pStyle w:val="Heading2"/>
      </w:pPr>
      <w:r>
        <w:t xml:space="preserve">Johannesburg: The Epicenter of Strategic Imperatives</w:t>
      </w:r>
    </w:p>
    <w:p>
      <w:pPr>
        <w:pStyle w:val="FirstParagraph"/>
      </w:pPr>
      <w:r>
        <w:t xml:space="preserve">As South Africa’s economic engine and most populous city, Johannesburg presents unparalleled challenges requiring innovative military solutions. Gang-related violence in Alexandra Township, illicit mining operations in the East Rand, and cyber-enabled crime targeting financial institutions demand a Military Officer trained to operate at the intersection of conventional security and urban socio-economic dynamics. My tenure as Operations Officer for Johannesburg’s Joint Security Task Force (2021-2023) placed me at the forefront of this reality. I spearheaded the integration of SANDF rapid-response units with community policing forums, reducing violent crime in critical zones by 37% through trust-building initiatives—proving that military engagement must be rooted in local context, not merely force projection.</w:t>
      </w:r>
    </w:p>
    <w:bookmarkEnd w:id="21"/>
    <w:bookmarkStart w:id="22" w:name="why-this-program-in-johannesburg"/>
    <w:p>
      <w:pPr>
        <w:pStyle w:val="Heading2"/>
      </w:pPr>
      <w:r>
        <w:t xml:space="preserve">Why This Program in Johannesburg?</w:t>
      </w:r>
    </w:p>
    <w:p>
      <w:pPr>
        <w:pStyle w:val="FirstParagraph"/>
      </w:pPr>
      <w:r>
        <w:t xml:space="preserve">I seek to enroll in the Advanced Leadership and Urban Security Programme at the Centre for Military Studies (CMS) in Johannesburg for three critical reasons. First, CMS is uniquely positioned within South Africa Johannesburg to provide curriculum directly responsive to our nation’s security architecture—offering modules on "Urban Warfare in Developing Economies" and "Military-Civilian Collaboration Models," taught by experts with firsthand experience in Soweto and Sandton. Second, Johannesburg’s status as a global city provides access to NATO partnerships and INTERPOL networks that will expand my capacity to address transnational threats like human trafficking corridors operating through our urban centers. Third, the program’s emphasis on ethical leadership aligns precisely with my commitment to military professionalism in South Africa—where trust between security forces and citizens remains foundational for sustainable peace.</w:t>
      </w:r>
    </w:p>
    <w:bookmarkEnd w:id="22"/>
    <w:bookmarkStart w:id="23" w:name="X16254c11de15b5d8e748742afac37d377189ce2"/>
    <w:p>
      <w:pPr>
        <w:pStyle w:val="Heading2"/>
      </w:pPr>
      <w:r>
        <w:t xml:space="preserve">Strategic Vision: Transforming Johannesburg Security</w:t>
      </w:r>
    </w:p>
    <w:p>
      <w:pPr>
        <w:pStyle w:val="FirstParagraph"/>
      </w:pPr>
      <w:r>
        <w:t xml:space="preserve">My long-term objective as a Military Officer is to establish a SANDF Urban Resilience Framework headquartered in South Africa Johannesburg. This framework will integrate military assets with municipal disaster response systems and social development agencies, creating preemptive security nodes across the city’s high-risk zones. For instance, I propose deploying mobile military units trained in conflict mediation—equipped with medical supplies and youth outreach tools—to neighborhoods like Soweto where police presence is stretched thin. The CMS program’s focus on "Strategic Peacebuilding" will equip me to design these systems with community buy-in, avoiding the pitfalls of purely force-based approaches. My previous work with the Johannesburg Community Safety Partnership (JCSP) demonstrated that when military personnel engage as problem-solvers rather than enforcers, trust increases by 62%—a metric I will leverage in my framework.</w:t>
      </w:r>
    </w:p>
    <w:bookmarkEnd w:id="23"/>
    <w:bookmarkStart w:id="24" w:name="X905d90553d1f4ee6ab23fd27634bb4ad0ab90a3"/>
    <w:p>
      <w:pPr>
        <w:pStyle w:val="Heading2"/>
      </w:pPr>
      <w:r>
        <w:t xml:space="preserve">Contributing to National Security and South Africa Johannesburg</w:t>
      </w:r>
    </w:p>
    <w:p>
      <w:pPr>
        <w:pStyle w:val="FirstParagraph"/>
      </w:pPr>
      <w:r>
        <w:t xml:space="preserve">My contribution extends beyond operational effectiveness. As a Military Officer, I recognize that South Africa’s security challenges are symptoms of deeper societal fractures—unemployment in townships, infrastructure decay, and digital inequality. I will apply the CMS curriculum to advocate for SANDF programs that directly address these root causes: collaborating with Wits University on youth skills initiatives in Johannesburg’s informal settlements, supporting municipal waste management projects to reduce crime hotspots, and establishing cyber-security training centers staffed by military personnel at Sandton City. This holistic approach aligns with President Ramaphosa’s National Development Plan 2030, ensuring my work as a Military Officer actively advances national prosperity rather than merely responding to crises.</w:t>
      </w:r>
    </w:p>
    <w:bookmarkEnd w:id="24"/>
    <w:bookmarkStart w:id="25" w:name="X85aabef9fe667c4aff9af3d377ec00ff4d9d47d"/>
    <w:p>
      <w:pPr>
        <w:pStyle w:val="Heading2"/>
      </w:pPr>
      <w:r>
        <w:t xml:space="preserve">Conclusion: A Commitment Rooted in Service</w:t>
      </w:r>
    </w:p>
    <w:p>
      <w:pPr>
        <w:pStyle w:val="FirstParagraph"/>
      </w:pPr>
      <w:r>
        <w:t xml:space="preserve">South Africa Johannesburg stands at a pivotal moment where military leadership must evolve from traditional defense paradigms to active participants in urban reconstruction. My journey as a Military Officer has taught me that security is not merely the absence of violence but the presence of opportunity—especially for the 40% of Johannesburg’s youth living below the poverty line. The Centre for Military Studies’ program represents not just professional development, but a strategic investment in South Africa’s future security architecture. I pledge to apply every lesson learned in Johannesburg with integrity, innovation, and unwavering commitment to our nation’s people.</w:t>
      </w:r>
    </w:p>
    <w:p>
      <w:pPr>
        <w:pStyle w:val="BodyText"/>
      </w:pPr>
      <w:r>
        <w:t xml:space="preserve">As I conclude this Statement of Purpose, I reaffirm my resolve: To serve as a Military Officer who embodies the highest ideals of the SANDF—courage under pressure, compassion in action, and a steadfast dedication to building safer communities right here in South Africa Johannesburg. The time for transformation is now.</w:t>
      </w:r>
    </w:p>
    <w:p>
      <w:pPr>
        <w:pStyle w:val="BodyText"/>
      </w:pPr>
      <w:r>
        <w:t xml:space="preserve">Captain Thabo Nkosi, MSc (Strategic Studies Candidate), SANDF</w:t>
      </w:r>
    </w:p>
    <w:bookmarkEnd w:id="25"/>
    <w:p>
      <w:pPr>
        <w:pStyle w:val="BodyText"/>
      </w:pPr>
      <w:r>
        <w:t xml:space="preserve">Word Count: 874</w:t>
      </w:r>
    </w:p>
    <w:p>
      <w:pPr>
        <w:pStyle w:val="BodyText"/>
      </w:pPr>
      <w:r>
        <w:t xml:space="preserve">This Statement of Purpose was drafted for submission to the Centre for Military Studies, Johannesburg, South Africa.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2025-12-10T08:45:44Z</dcterms:created>
  <dcterms:modified xsi:type="dcterms:W3CDTF">2025-12-10T08:45:44Z</dcterms:modified>
</cp:coreProperties>
</file>

<file path=docProps/custom.xml><?xml version="1.0" encoding="utf-8"?>
<Properties xmlns="http://schemas.openxmlformats.org/officeDocument/2006/custom-properties" xmlns:vt="http://schemas.openxmlformats.org/officeDocument/2006/docPropsVTypes"/>
</file>